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CA865" w14:textId="73FDD560" w:rsidR="005E37EE" w:rsidRPr="0089045C" w:rsidRDefault="005E37EE" w:rsidP="005E37EE">
      <w:pPr>
        <w:pStyle w:val="MDPI11articletype"/>
        <w:ind w:left="-142"/>
        <w:rPr>
          <w:rFonts w:ascii="Times New Roman" w:hAnsi="Times New Roman"/>
          <w:lang w:val="pl-PL"/>
        </w:rPr>
      </w:pPr>
      <w:proofErr w:type="spellStart"/>
      <w:r w:rsidRPr="0089045C">
        <w:rPr>
          <w:rFonts w:ascii="Times New Roman" w:hAnsi="Times New Roman"/>
          <w:lang w:val="pl-PL"/>
        </w:rPr>
        <w:t>Review</w:t>
      </w:r>
      <w:proofErr w:type="spellEnd"/>
      <w:r w:rsidRPr="0089045C">
        <w:rPr>
          <w:rFonts w:ascii="Times New Roman" w:hAnsi="Times New Roman"/>
          <w:lang w:val="pl-PL"/>
        </w:rPr>
        <w:t xml:space="preserve"> / Artykuł przeglądowy</w:t>
      </w:r>
    </w:p>
    <w:p w14:paraId="4D951936" w14:textId="77777777" w:rsidR="005E37EE" w:rsidRPr="0089045C" w:rsidRDefault="005E37EE" w:rsidP="005E37EE">
      <w:pPr>
        <w:ind w:left="-142"/>
        <w:rPr>
          <w:lang w:val="pl-PL" w:eastAsia="de-DE" w:bidi="en-US"/>
        </w:rPr>
      </w:pPr>
    </w:p>
    <w:p w14:paraId="73445863" w14:textId="77777777" w:rsidR="0089045C" w:rsidRPr="0089045C" w:rsidRDefault="0089045C" w:rsidP="0089045C">
      <w:pPr>
        <w:pStyle w:val="MDPI12title"/>
        <w:ind w:left="-142"/>
        <w:jc w:val="center"/>
        <w:rPr>
          <w:rFonts w:ascii="Times New Roman" w:hAnsi="Times New Roman"/>
          <w:sz w:val="28"/>
          <w:szCs w:val="28"/>
          <w:lang w:val="pl-PL"/>
        </w:rPr>
      </w:pPr>
      <w:r w:rsidRPr="0089045C">
        <w:rPr>
          <w:rFonts w:ascii="Times New Roman" w:hAnsi="Times New Roman"/>
          <w:sz w:val="28"/>
          <w:szCs w:val="28"/>
          <w:lang w:val="pl-PL"/>
        </w:rPr>
        <w:t>Tytuł</w:t>
      </w:r>
    </w:p>
    <w:p w14:paraId="1FFFB7FE" w14:textId="77777777" w:rsidR="0089045C" w:rsidRPr="00015AA7" w:rsidRDefault="0089045C" w:rsidP="0089045C">
      <w:pPr>
        <w:pStyle w:val="MDPI16affiliation"/>
        <w:ind w:left="-142" w:firstLine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015AA7">
        <w:rPr>
          <w:rFonts w:ascii="Times New Roman" w:hAnsi="Times New Roman"/>
          <w:b/>
          <w:sz w:val="24"/>
          <w:szCs w:val="24"/>
          <w:lang w:val="pl-PL"/>
        </w:rPr>
        <w:t xml:space="preserve">Imię Nazwisko 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>1</w:t>
      </w:r>
      <w:r w:rsidRPr="00015AA7">
        <w:rPr>
          <w:rFonts w:ascii="Times New Roman" w:hAnsi="Times New Roman"/>
          <w:b/>
          <w:sz w:val="24"/>
          <w:szCs w:val="24"/>
          <w:lang w:val="pl-PL"/>
        </w:rPr>
        <w:t>, Imię Nazwisko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 xml:space="preserve"> 2</w:t>
      </w:r>
      <w:r w:rsidRPr="00015AA7">
        <w:rPr>
          <w:rFonts w:ascii="Times New Roman" w:hAnsi="Times New Roman"/>
          <w:b/>
          <w:sz w:val="24"/>
          <w:szCs w:val="24"/>
          <w:lang w:val="pl-PL"/>
        </w:rPr>
        <w:t xml:space="preserve">, Imię Nazwisko </w:t>
      </w:r>
      <w:r w:rsidRPr="00015AA7">
        <w:rPr>
          <w:rFonts w:ascii="Times New Roman" w:hAnsi="Times New Roman"/>
          <w:b/>
          <w:sz w:val="24"/>
          <w:szCs w:val="24"/>
          <w:vertAlign w:val="superscript"/>
          <w:lang w:val="pl-PL"/>
        </w:rPr>
        <w:t>3*</w:t>
      </w:r>
    </w:p>
    <w:p w14:paraId="30423FA6" w14:textId="77777777" w:rsidR="0089045C" w:rsidRPr="00015AA7" w:rsidRDefault="0089045C" w:rsidP="0089045C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 xml:space="preserve">1. </w:t>
      </w:r>
      <w:proofErr w:type="spellStart"/>
      <w:r>
        <w:rPr>
          <w:rFonts w:ascii="Times New Roman" w:hAnsi="Times New Roman"/>
          <w:color w:val="auto"/>
          <w:szCs w:val="16"/>
          <w:lang w:val="pl-PL"/>
        </w:rPr>
        <w:t>Afiiacja</w:t>
      </w:r>
      <w:proofErr w:type="spellEnd"/>
      <w:r w:rsidRPr="00015AA7">
        <w:rPr>
          <w:rFonts w:ascii="Times New Roman" w:hAnsi="Times New Roman"/>
          <w:color w:val="auto"/>
          <w:szCs w:val="16"/>
          <w:lang w:val="pl-PL"/>
        </w:rPr>
        <w:t xml:space="preserve"> 1 ([Katedra / Jednostka], [Wydział], [Uniwersytet / Instytucja], [</w:t>
      </w:r>
      <w:r>
        <w:rPr>
          <w:rFonts w:ascii="Times New Roman" w:hAnsi="Times New Roman"/>
          <w:color w:val="auto"/>
          <w:szCs w:val="16"/>
          <w:lang w:val="pl-PL"/>
        </w:rPr>
        <w:t>Ulica</w:t>
      </w:r>
      <w:r w:rsidRPr="00015AA7">
        <w:rPr>
          <w:rFonts w:ascii="Times New Roman" w:hAnsi="Times New Roman"/>
          <w:color w:val="auto"/>
          <w:szCs w:val="16"/>
          <w:lang w:val="pl-PL"/>
        </w:rPr>
        <w:t xml:space="preserve"> + numer], [Kod pocztowy + miasto], [Kraj] (Przykład:</w:t>
      </w:r>
    </w:p>
    <w:p w14:paraId="78909BDE" w14:textId="77777777" w:rsidR="0089045C" w:rsidRPr="00015AA7" w:rsidRDefault="0089045C" w:rsidP="0089045C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Katedra Kosmetologii, Wydział Nauk o Zdrowiu, Uniwersytet Medyczny w mieście X, ul. Wielka 61, XX-XXX nazwa miasta, nazwa kraju; autorzy powiązani z prywatnymi klinikami, firmami lub laboratoriami proszeni są o podanie pełnego adresu w tym samym formacie)</w:t>
      </w:r>
    </w:p>
    <w:p w14:paraId="5EB8884F" w14:textId="77777777" w:rsidR="0089045C" w:rsidRPr="00015AA7" w:rsidRDefault="0089045C" w:rsidP="0089045C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2. Afiliacja 2</w:t>
      </w:r>
    </w:p>
    <w:p w14:paraId="685237DB" w14:textId="77777777" w:rsidR="0089045C" w:rsidRPr="00015AA7" w:rsidRDefault="0089045C" w:rsidP="0089045C">
      <w:pPr>
        <w:pStyle w:val="MDPI16affiliation"/>
        <w:ind w:left="-142" w:firstLine="0"/>
        <w:rPr>
          <w:rFonts w:ascii="Times New Roman" w:hAnsi="Times New Roman"/>
          <w:color w:val="auto"/>
          <w:szCs w:val="16"/>
          <w:lang w:val="pl-PL"/>
        </w:rPr>
      </w:pPr>
      <w:r w:rsidRPr="00015AA7">
        <w:rPr>
          <w:rFonts w:ascii="Times New Roman" w:hAnsi="Times New Roman"/>
          <w:color w:val="auto"/>
          <w:szCs w:val="16"/>
          <w:lang w:val="pl-PL"/>
        </w:rPr>
        <w:t>*Autor korespondencyjny: Imię Nazwisko, e-mail@e-mail.com; (dozwolony jest jeden autor korespondencyjny)</w:t>
      </w:r>
    </w:p>
    <w:p w14:paraId="3535C1BF" w14:textId="77777777" w:rsidR="0089045C" w:rsidRPr="00015AA7" w:rsidRDefault="0089045C" w:rsidP="0089045C">
      <w:pPr>
        <w:pStyle w:val="MDPI16affiliation"/>
        <w:ind w:left="0" w:firstLine="0"/>
        <w:rPr>
          <w:lang w:val="pl-PL"/>
        </w:rPr>
      </w:pPr>
    </w:p>
    <w:p w14:paraId="6A569985" w14:textId="77777777" w:rsidR="0089045C" w:rsidRDefault="0089045C" w:rsidP="0089045C">
      <w:pPr>
        <w:pStyle w:val="MDPI17abstract"/>
        <w:ind w:left="-142"/>
        <w:jc w:val="left"/>
        <w:rPr>
          <w:sz w:val="16"/>
          <w:szCs w:val="18"/>
          <w:lang w:val="pl-PL"/>
        </w:rPr>
      </w:pPr>
      <w:r w:rsidRPr="00015AA7">
        <w:rPr>
          <w:sz w:val="16"/>
          <w:szCs w:val="18"/>
          <w:lang w:val="pl-PL"/>
        </w:rPr>
        <w:t>Numery ORCID autorów: Imię Nazwisko Numer ORCID; Imię Nazwisko2 Numer ORCID2</w:t>
      </w:r>
    </w:p>
    <w:p w14:paraId="034CBF2E" w14:textId="77777777" w:rsidR="00B157C2" w:rsidRDefault="00B157C2" w:rsidP="005E37EE">
      <w:pPr>
        <w:pStyle w:val="MDPI18keywords"/>
        <w:spacing w:before="0" w:line="360" w:lineRule="auto"/>
        <w:ind w:left="-142"/>
        <w:jc w:val="left"/>
        <w:rPr>
          <w:rFonts w:ascii="Times New Roman" w:hAnsi="Times New Roman"/>
          <w:b/>
          <w:caps/>
          <w:snapToGrid/>
        </w:rPr>
      </w:pPr>
    </w:p>
    <w:p w14:paraId="3639DE38" w14:textId="650EC948" w:rsidR="00B157C2" w:rsidRDefault="00B157C2" w:rsidP="005E37EE">
      <w:pPr>
        <w:pStyle w:val="MDPI18keywords"/>
        <w:spacing w:before="0" w:line="360" w:lineRule="auto"/>
        <w:ind w:left="-142"/>
        <w:jc w:val="left"/>
        <w:rPr>
          <w:rFonts w:ascii="Times New Roman" w:hAnsi="Times New Roman"/>
          <w:b/>
          <w:caps/>
          <w:snapToGrid/>
        </w:rPr>
      </w:pPr>
      <w:r w:rsidRPr="00B157C2">
        <w:rPr>
          <w:rFonts w:ascii="Times New Roman" w:hAnsi="Times New Roman"/>
          <w:b/>
          <w:caps/>
          <w:snapToGrid/>
        </w:rPr>
        <w:t>STRESZCZENIE</w:t>
      </w:r>
    </w:p>
    <w:p w14:paraId="71039A15" w14:textId="77777777" w:rsidR="00B157C2" w:rsidRPr="00B157C2" w:rsidRDefault="00B157C2" w:rsidP="005E37EE">
      <w:pPr>
        <w:pStyle w:val="MDPI18keywords"/>
        <w:numPr>
          <w:ilvl w:val="0"/>
          <w:numId w:val="1"/>
        </w:numPr>
        <w:spacing w:before="0" w:line="360" w:lineRule="auto"/>
        <w:ind w:left="-142"/>
        <w:jc w:val="left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lang w:val="pl-PL"/>
        </w:rPr>
        <w:t xml:space="preserve">Streszczenie powinno składać się z jednego akapitu o długości do 250 słów i dokładnie odzwierciedlać treść artykułu. Nie powinno zawierać stwierdzeń ani wniosków, które nie znajdują potwierdzenia w treści artykułu. </w:t>
      </w:r>
    </w:p>
    <w:p w14:paraId="5530B6BC" w14:textId="507AC669" w:rsidR="00B157C2" w:rsidRPr="00B40B57" w:rsidRDefault="00B157C2" w:rsidP="005E37EE">
      <w:pPr>
        <w:pStyle w:val="MDPI18keywords"/>
        <w:numPr>
          <w:ilvl w:val="0"/>
          <w:numId w:val="1"/>
        </w:numPr>
        <w:spacing w:before="0" w:line="360" w:lineRule="auto"/>
        <w:ind w:left="-142"/>
        <w:jc w:val="left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b/>
          <w:bCs/>
          <w:lang w:val="pl-PL"/>
        </w:rPr>
        <w:t xml:space="preserve">W przypadku artykułów przeglądowych o charakterze narracyjnym (niesystematycznych) </w:t>
      </w:r>
      <w:r w:rsidRPr="00B157C2">
        <w:rPr>
          <w:rFonts w:ascii="Times New Roman" w:hAnsi="Times New Roman"/>
          <w:lang w:val="pl-PL"/>
        </w:rPr>
        <w:t>streszczenie powinno mieć formę nie</w:t>
      </w:r>
      <w:r w:rsidR="00B40B57">
        <w:rPr>
          <w:rFonts w:ascii="Times New Roman" w:hAnsi="Times New Roman"/>
          <w:lang w:val="pl-PL"/>
        </w:rPr>
        <w:t>ustrukturyzowaną</w:t>
      </w:r>
      <w:r w:rsidRPr="00B157C2">
        <w:rPr>
          <w:rFonts w:ascii="Times New Roman" w:hAnsi="Times New Roman"/>
          <w:lang w:val="pl-PL"/>
        </w:rPr>
        <w:t xml:space="preserve"> i zawierać zwięzły przegląd tematu, jego znaczenia oraz głównych wniosków lub spostrzeżeń. </w:t>
      </w:r>
    </w:p>
    <w:p w14:paraId="23E1ED5F" w14:textId="5EA3D75D" w:rsidR="00B157C2" w:rsidRDefault="00B157C2" w:rsidP="00B157C2">
      <w:pPr>
        <w:pStyle w:val="MDPI18keywords"/>
        <w:numPr>
          <w:ilvl w:val="0"/>
          <w:numId w:val="1"/>
        </w:numPr>
        <w:spacing w:before="0" w:line="360" w:lineRule="auto"/>
        <w:ind w:left="-142"/>
        <w:jc w:val="left"/>
        <w:rPr>
          <w:rFonts w:ascii="Times New Roman" w:hAnsi="Times New Roman"/>
          <w:lang w:val="pl-PL"/>
        </w:rPr>
      </w:pPr>
      <w:r w:rsidRPr="00B40B57">
        <w:rPr>
          <w:rFonts w:ascii="Times New Roman" w:hAnsi="Times New Roman"/>
          <w:b/>
          <w:bCs/>
          <w:lang w:val="pl-PL"/>
        </w:rPr>
        <w:t>W przypadku przeglądów systematycznych lub przeglądów opartych na jasno określonej metodologii</w:t>
      </w:r>
      <w:r w:rsidRPr="00B40B57">
        <w:rPr>
          <w:rFonts w:ascii="Times New Roman" w:hAnsi="Times New Roman"/>
          <w:lang w:val="pl-PL"/>
        </w:rPr>
        <w:t xml:space="preserve"> można zastosować streszczenie strukturalne zawierające następujące elementy:</w:t>
      </w:r>
      <w:r w:rsidR="005E37EE" w:rsidRPr="00B40B57">
        <w:rPr>
          <w:rFonts w:ascii="Times New Roman" w:hAnsi="Times New Roman"/>
          <w:lang w:val="pl-PL"/>
        </w:rPr>
        <w:br/>
      </w:r>
      <w:r w:rsidRPr="00B40B57">
        <w:rPr>
          <w:rFonts w:ascii="Times New Roman" w:hAnsi="Times New Roman"/>
          <w:b/>
          <w:bCs/>
          <w:lang w:val="pl-PL"/>
        </w:rPr>
        <w:t xml:space="preserve">Wprowadzenie: </w:t>
      </w:r>
      <w:r w:rsidRPr="00B40B57">
        <w:rPr>
          <w:rFonts w:ascii="Times New Roman" w:hAnsi="Times New Roman"/>
          <w:lang w:val="pl-PL"/>
        </w:rPr>
        <w:t>krótkie przedstawienie kontekstu i uzasadnienia przeglądu;</w:t>
      </w:r>
      <w:r w:rsidR="005E37EE" w:rsidRPr="00B40B57">
        <w:rPr>
          <w:rFonts w:ascii="Times New Roman" w:hAnsi="Times New Roman"/>
          <w:lang w:val="pl-PL"/>
        </w:rPr>
        <w:br/>
      </w:r>
      <w:r w:rsidRPr="00B40B57">
        <w:rPr>
          <w:rFonts w:ascii="Times New Roman" w:hAnsi="Times New Roman"/>
          <w:b/>
          <w:bCs/>
          <w:lang w:val="pl-PL"/>
        </w:rPr>
        <w:t xml:space="preserve">Cel: </w:t>
      </w:r>
      <w:r w:rsidRPr="00B40B57">
        <w:rPr>
          <w:rFonts w:ascii="Times New Roman" w:hAnsi="Times New Roman"/>
          <w:lang w:val="pl-PL"/>
        </w:rPr>
        <w:t>jasne określenie celu przeglądu;</w:t>
      </w:r>
      <w:r w:rsidR="005E37EE" w:rsidRPr="00B40B57">
        <w:rPr>
          <w:rFonts w:ascii="Times New Roman" w:hAnsi="Times New Roman"/>
          <w:lang w:val="pl-PL"/>
        </w:rPr>
        <w:br/>
      </w:r>
      <w:r w:rsidRPr="00B40B57">
        <w:rPr>
          <w:rFonts w:ascii="Times New Roman" w:hAnsi="Times New Roman"/>
          <w:b/>
          <w:bCs/>
          <w:lang w:val="pl-PL"/>
        </w:rPr>
        <w:t xml:space="preserve">Materiały i metody: </w:t>
      </w:r>
      <w:r w:rsidR="00B40B57" w:rsidRPr="00B40B57">
        <w:rPr>
          <w:rFonts w:ascii="Times New Roman" w:hAnsi="Times New Roman"/>
          <w:lang w:val="pl-PL"/>
        </w:rPr>
        <w:t>opis strategii wyszukiwania, kryteriów włączenia oraz metod analizy;</w:t>
      </w:r>
      <w:r w:rsidR="005E37EE" w:rsidRPr="00B40B57">
        <w:rPr>
          <w:rFonts w:ascii="Times New Roman" w:hAnsi="Times New Roman"/>
          <w:lang w:val="pl-PL"/>
        </w:rPr>
        <w:br/>
      </w:r>
      <w:r w:rsidRPr="00B40B57">
        <w:rPr>
          <w:rFonts w:ascii="Times New Roman" w:hAnsi="Times New Roman"/>
          <w:b/>
          <w:bCs/>
          <w:lang w:val="pl-PL"/>
        </w:rPr>
        <w:t xml:space="preserve">Wyniki: </w:t>
      </w:r>
      <w:r w:rsidR="00B40B57" w:rsidRPr="00B40B57">
        <w:rPr>
          <w:rFonts w:ascii="Times New Roman" w:hAnsi="Times New Roman"/>
          <w:lang w:val="pl-PL"/>
        </w:rPr>
        <w:t>podsumowanie najważniejszych ustaleń;</w:t>
      </w:r>
      <w:r w:rsidR="005E37EE" w:rsidRPr="00B40B57">
        <w:rPr>
          <w:rFonts w:ascii="Times New Roman" w:hAnsi="Times New Roman"/>
          <w:lang w:val="pl-PL"/>
        </w:rPr>
        <w:br/>
      </w:r>
      <w:r w:rsidRPr="00B40B57">
        <w:rPr>
          <w:rFonts w:ascii="Times New Roman" w:hAnsi="Times New Roman"/>
          <w:b/>
          <w:bCs/>
          <w:lang w:val="pl-PL"/>
        </w:rPr>
        <w:t xml:space="preserve">Wnioski: </w:t>
      </w:r>
      <w:r w:rsidR="00B40B57" w:rsidRPr="00B40B57">
        <w:rPr>
          <w:rFonts w:ascii="Times New Roman" w:hAnsi="Times New Roman"/>
          <w:lang w:val="pl-PL"/>
        </w:rPr>
        <w:t>wskazanie najważniejszych implikacji i znaczenia przeglądu.</w:t>
      </w:r>
    </w:p>
    <w:p w14:paraId="71F160CD" w14:textId="77777777" w:rsidR="00B40B57" w:rsidRPr="00B40B57" w:rsidRDefault="00B40B57" w:rsidP="00B40B57">
      <w:pPr>
        <w:rPr>
          <w:lang w:val="pl-PL" w:eastAsia="de-DE" w:bidi="en-US"/>
        </w:rPr>
      </w:pPr>
    </w:p>
    <w:p w14:paraId="576B74A2" w14:textId="14C9FC54" w:rsidR="00B157C2" w:rsidRPr="00B157C2" w:rsidRDefault="00B157C2" w:rsidP="00B157C2">
      <w:pPr>
        <w:pStyle w:val="MDPI18keywords"/>
        <w:spacing w:before="0" w:line="360" w:lineRule="auto"/>
        <w:ind w:left="-142"/>
        <w:jc w:val="left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b/>
          <w:szCs w:val="18"/>
          <w:lang w:val="pl-PL"/>
        </w:rPr>
        <w:t xml:space="preserve">Słowa kluczowe: </w:t>
      </w:r>
      <w:r w:rsidRPr="00B157C2">
        <w:rPr>
          <w:rFonts w:ascii="Times New Roman" w:hAnsi="Times New Roman"/>
          <w:bCs/>
          <w:szCs w:val="18"/>
          <w:lang w:val="pl-PL"/>
        </w:rPr>
        <w:t>słowo kluczowe 1, słowo kluczowe 2, słowo kluczowe 3, słowo kluczowe 4, słowo kluczowe 5. (należy podać pięć do sześciu słów kluczowych związanych z artykułem)</w:t>
      </w:r>
    </w:p>
    <w:p w14:paraId="24A5CADA" w14:textId="77777777" w:rsidR="005E37EE" w:rsidRPr="00B157C2" w:rsidRDefault="005E37EE" w:rsidP="005E37EE">
      <w:pPr>
        <w:ind w:left="-142"/>
        <w:rPr>
          <w:rFonts w:ascii="Times New Roman" w:hAnsi="Times New Roman"/>
          <w:lang w:val="pl-PL"/>
        </w:rPr>
      </w:pPr>
    </w:p>
    <w:p w14:paraId="04C9DDD9" w14:textId="77777777" w:rsidR="00B157C2" w:rsidRPr="00B157C2" w:rsidRDefault="00B157C2" w:rsidP="00B157C2">
      <w:pPr>
        <w:ind w:left="-142"/>
        <w:rPr>
          <w:rFonts w:ascii="Times New Roman" w:hAnsi="Times New Roman"/>
          <w:i/>
          <w:iCs/>
          <w:lang w:val="pl-PL"/>
        </w:rPr>
      </w:pPr>
      <w:r w:rsidRPr="00B157C2">
        <w:rPr>
          <w:rFonts w:ascii="Times New Roman" w:hAnsi="Times New Roman"/>
          <w:i/>
          <w:iCs/>
          <w:lang w:val="pl-PL"/>
        </w:rPr>
        <w:t>Kolejne sekcje zależą od rodzaju przeglądu. W przypadku przeglądów narracyjnych (niesystematycznych) manuskrypt powinien być podzielony na sekcje tematyczne odzwierciedlające omawiane zagadnienia. Sekcje te powinny mieć logiczną strukturę, jasne tytuły i opierać się na krytycznej analizie dostępnej literatury. Zachęca się autorów do zapewnienia spójności między sekcjami oraz do unikania prostych streszczeń opisowych na rzecz bardziej analitycznego i integracyjnego podejścia.</w:t>
      </w:r>
    </w:p>
    <w:p w14:paraId="02C055DD" w14:textId="77777777" w:rsidR="00810A78" w:rsidRPr="00B157C2" w:rsidRDefault="00810A78" w:rsidP="005E37EE">
      <w:pPr>
        <w:ind w:left="-142"/>
        <w:rPr>
          <w:rFonts w:ascii="Times New Roman" w:hAnsi="Times New Roman"/>
          <w:lang w:val="pl-PL"/>
        </w:rPr>
      </w:pPr>
    </w:p>
    <w:p w14:paraId="36EDBB67" w14:textId="6A3CD503" w:rsidR="00B157C2" w:rsidRPr="00B157C2" w:rsidRDefault="00B157C2" w:rsidP="005E37EE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>
        <w:rPr>
          <w:rFonts w:ascii="Times New Roman" w:hAnsi="Times New Roman"/>
          <w:b/>
          <w:bCs/>
          <w:caps/>
          <w:lang w:val="pl-PL"/>
        </w:rPr>
        <w:t>WSTĘP</w:t>
      </w:r>
      <w:r w:rsidRPr="00B157C2">
        <w:rPr>
          <w:rFonts w:ascii="Times New Roman" w:hAnsi="Times New Roman"/>
          <w:b/>
          <w:bCs/>
          <w:caps/>
          <w:lang w:val="pl-PL"/>
        </w:rPr>
        <w:t xml:space="preserve"> (do przeglądu narracyjnego i systematycznego)</w:t>
      </w:r>
    </w:p>
    <w:p w14:paraId="3E488F3D" w14:textId="541B9381" w:rsidR="00B157C2" w:rsidRPr="00B157C2" w:rsidRDefault="00B157C2" w:rsidP="00B157C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lang w:val="pl-PL"/>
        </w:rPr>
        <w:t xml:space="preserve">Wprowadzenie powinno jasno przedstawiać kontekst naukowy poruszanego tematu, nakreślić aktualny stan wiedzy oraz wskazać znaczenie problemu poruszanego w artykule. Powinno ono wyjaśniać, dlaczego temat ten jest istotny dla dziedziny kosmetologii, dermatologii lub dyscyplin pokrewnych, a także krótko podsumowywać kluczowe wnioski płynące z najnowszej literatury [1]. Wprowadzenie powinno również określać zakres i cel przeglądu, wskazując uzasadnienie jego przygotowania (np. istniejące kontrowersje, niespójności w literaturze, pojawiające się trendy lub luki w aktualnym stanie wiedzy). W przypadku przeglądów systematycznych we wstępie należy uzasadnić potrzebę przeprowadzenia ustrukturyzowanej analizy dostępnych dowodów. Autorzy powinni unikać </w:t>
      </w:r>
      <w:r w:rsidRPr="00B157C2">
        <w:rPr>
          <w:rFonts w:ascii="Times New Roman" w:hAnsi="Times New Roman"/>
          <w:lang w:val="pl-PL"/>
        </w:rPr>
        <w:lastRenderedPageBreak/>
        <w:t>przedstawiania w tej sekcji szczegółowych danych, wyników lub obszernych opisów metodologicznych. Wstęp powinien być zwięzły, logicznie skonstruowany i jasno prowadzić do celu przeglądu [1–3].</w:t>
      </w:r>
    </w:p>
    <w:p w14:paraId="0E221A92" w14:textId="77777777" w:rsidR="00810A78" w:rsidRPr="00B157C2" w:rsidRDefault="00810A78" w:rsidP="005E37EE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3224F44F" w14:textId="77777777" w:rsidR="00B157C2" w:rsidRPr="00B157C2" w:rsidRDefault="00B157C2" w:rsidP="00810A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B157C2">
        <w:rPr>
          <w:rFonts w:ascii="Times New Roman" w:hAnsi="Times New Roman"/>
          <w:b/>
          <w:bCs/>
          <w:caps/>
          <w:lang w:val="pl-PL"/>
        </w:rPr>
        <w:t>TEKST GŁÓWNY / CZĘŚCI PRZEGLĄDU (w przypadku przeglądu narracyjnego)</w:t>
      </w:r>
    </w:p>
    <w:p w14:paraId="59AA7FB0" w14:textId="77777777" w:rsidR="00B157C2" w:rsidRPr="00B157C2" w:rsidRDefault="00B157C2" w:rsidP="00B157C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lang w:val="pl-PL"/>
        </w:rPr>
        <w:t xml:space="preserve">Główna część przeglądu powinna być podzielona na logicznie uporządkowane sekcje i podsekcje odzwierciedlające tematy, koncepcje lub dowody przedstawione w literaturze. </w:t>
      </w:r>
    </w:p>
    <w:p w14:paraId="7CF166AA" w14:textId="77777777" w:rsidR="00B157C2" w:rsidRPr="008933A7" w:rsidRDefault="00B157C2" w:rsidP="00B157C2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8933A7">
        <w:rPr>
          <w:rFonts w:ascii="Times New Roman" w:hAnsi="Times New Roman"/>
          <w:b/>
          <w:bCs/>
          <w:lang w:val="pl-PL"/>
        </w:rPr>
        <w:t xml:space="preserve">Sekcja 1 tekstu głównego </w:t>
      </w:r>
    </w:p>
    <w:p w14:paraId="53FC7EE5" w14:textId="4EC2057D" w:rsidR="00B157C2" w:rsidRPr="00B157C2" w:rsidRDefault="00B157C2" w:rsidP="00B157C2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B157C2">
        <w:rPr>
          <w:rFonts w:ascii="Times New Roman" w:hAnsi="Times New Roman"/>
          <w:lang w:val="pl-PL"/>
        </w:rPr>
        <w:t>Autorzy powinni dokonać syntezy aktualnego stanu wiedzy, porównać dotychczasowe wyniki badań, zidentyfikować trendy oraz wskazać obszary, w których panuje zgoda lub kontrowersje w danej dziedzinie. Informacje muszą być uporządkowane w logicznej kolejności. Autorzy powinni w stosownych przypadkach korzystać z tabel, rysunków i wykresów, dbając o to, aby wszystkie elementy graficzne były przywołane w tekście i ponumerowane kolejno (</w:t>
      </w:r>
      <w:r w:rsidR="008933A7">
        <w:rPr>
          <w:rFonts w:ascii="Times New Roman" w:hAnsi="Times New Roman"/>
          <w:lang w:val="pl-PL"/>
        </w:rPr>
        <w:t>R</w:t>
      </w:r>
      <w:r w:rsidRPr="00B157C2">
        <w:rPr>
          <w:rFonts w:ascii="Times New Roman" w:hAnsi="Times New Roman"/>
          <w:lang w:val="pl-PL"/>
        </w:rPr>
        <w:t xml:space="preserve">ys. 1). </w:t>
      </w:r>
    </w:p>
    <w:p w14:paraId="189CE9D7" w14:textId="77777777" w:rsidR="00B157C2" w:rsidRPr="00B157C2" w:rsidRDefault="00B157C2" w:rsidP="00B157C2">
      <w:pPr>
        <w:spacing w:line="360" w:lineRule="auto"/>
        <w:ind w:left="-142"/>
        <w:jc w:val="center"/>
        <w:rPr>
          <w:rFonts w:ascii="Times New Roman" w:hAnsi="Times New Roman"/>
          <w:lang w:val="pl-PL"/>
        </w:rPr>
      </w:pPr>
    </w:p>
    <w:p w14:paraId="1BC0D467" w14:textId="77777777" w:rsidR="00810A78" w:rsidRDefault="00810A78" w:rsidP="00810A78">
      <w:pPr>
        <w:spacing w:line="360" w:lineRule="auto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27426C33" wp14:editId="3A3DB832">
            <wp:extent cx="4427220" cy="2482503"/>
            <wp:effectExtent l="0" t="0" r="0" b="0"/>
            <wp:docPr id="748548583" name="Obraz 1" descr="Obraz zawierający tekst, Czcionka, Grafika, biał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52130" name="Obraz 1" descr="Obraz zawierający tekst, Czcionka, Grafika, biały&#10;&#10;Zawartość wygenerowana przez AI może być niepoprawna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256" cy="248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69AE0" w14:textId="5C8F826A" w:rsidR="00810A78" w:rsidRDefault="008933A7" w:rsidP="00810A7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8933A7">
        <w:rPr>
          <w:rFonts w:ascii="Times New Roman" w:hAnsi="Times New Roman"/>
          <w:b/>
          <w:bCs/>
          <w:lang w:val="pl-PL"/>
        </w:rPr>
        <w:t xml:space="preserve">Rys. 1. </w:t>
      </w:r>
      <w:r w:rsidRPr="008933A7">
        <w:rPr>
          <w:rFonts w:ascii="Times New Roman" w:hAnsi="Times New Roman"/>
          <w:lang w:val="pl-PL"/>
        </w:rPr>
        <w:t>Tytuł rysunku. Proszę podać szczegółowy opis treści rysunku.</w:t>
      </w:r>
      <w:r w:rsidRPr="008933A7">
        <w:rPr>
          <w:rFonts w:ascii="Times New Roman" w:hAnsi="Times New Roman"/>
          <w:b/>
          <w:bCs/>
          <w:lang w:val="pl-PL"/>
        </w:rPr>
        <w:t xml:space="preserve"> Źródło:</w:t>
      </w:r>
      <w:r w:rsidRPr="008933A7">
        <w:rPr>
          <w:rFonts w:ascii="Times New Roman" w:hAnsi="Times New Roman"/>
          <w:lang w:val="pl-PL"/>
        </w:rPr>
        <w:t xml:space="preserve"> (Proszę podać źródło, na przykład: [1] / opracowanie własne / archiwum własne).</w:t>
      </w:r>
    </w:p>
    <w:p w14:paraId="4DEF3182" w14:textId="77777777" w:rsidR="008933A7" w:rsidRPr="008933A7" w:rsidRDefault="008933A7" w:rsidP="00810A7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67C71811" w14:textId="77777777" w:rsidR="008933A7" w:rsidRDefault="008933A7" w:rsidP="00810A78">
      <w:pPr>
        <w:spacing w:line="360" w:lineRule="auto"/>
        <w:ind w:left="-142"/>
        <w:rPr>
          <w:rFonts w:ascii="Times New Roman" w:hAnsi="Times New Roman"/>
          <w:i/>
          <w:iCs/>
        </w:rPr>
      </w:pPr>
      <w:proofErr w:type="spellStart"/>
      <w:r w:rsidRPr="008933A7">
        <w:rPr>
          <w:rFonts w:ascii="Times New Roman" w:hAnsi="Times New Roman"/>
          <w:i/>
          <w:iCs/>
        </w:rPr>
        <w:t>Podrozdział</w:t>
      </w:r>
      <w:proofErr w:type="spellEnd"/>
      <w:r w:rsidRPr="008933A7">
        <w:rPr>
          <w:rFonts w:ascii="Times New Roman" w:hAnsi="Times New Roman"/>
          <w:i/>
          <w:iCs/>
        </w:rPr>
        <w:t xml:space="preserve"> 1 </w:t>
      </w:r>
      <w:proofErr w:type="spellStart"/>
      <w:r w:rsidRPr="008933A7">
        <w:rPr>
          <w:rFonts w:ascii="Times New Roman" w:hAnsi="Times New Roman"/>
          <w:i/>
          <w:iCs/>
        </w:rPr>
        <w:t>tekstu</w:t>
      </w:r>
      <w:proofErr w:type="spellEnd"/>
      <w:r w:rsidRPr="008933A7">
        <w:rPr>
          <w:rFonts w:ascii="Times New Roman" w:hAnsi="Times New Roman"/>
          <w:i/>
          <w:iCs/>
        </w:rPr>
        <w:t xml:space="preserve"> </w:t>
      </w:r>
      <w:proofErr w:type="spellStart"/>
      <w:r w:rsidRPr="008933A7">
        <w:rPr>
          <w:rFonts w:ascii="Times New Roman" w:hAnsi="Times New Roman"/>
          <w:i/>
          <w:iCs/>
        </w:rPr>
        <w:t>głównego</w:t>
      </w:r>
      <w:proofErr w:type="spellEnd"/>
    </w:p>
    <w:p w14:paraId="277D1742" w14:textId="3B749D92" w:rsidR="00810A78" w:rsidRPr="008933A7" w:rsidRDefault="008933A7" w:rsidP="00810A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8933A7">
        <w:rPr>
          <w:rFonts w:ascii="Times New Roman" w:hAnsi="Times New Roman"/>
          <w:lang w:val="pl-PL"/>
        </w:rPr>
        <w:t>Można zamieścić tabele (</w:t>
      </w:r>
      <w:r>
        <w:rPr>
          <w:rFonts w:ascii="Times New Roman" w:hAnsi="Times New Roman"/>
          <w:lang w:val="pl-PL"/>
        </w:rPr>
        <w:t>T</w:t>
      </w:r>
      <w:r w:rsidRPr="008933A7">
        <w:rPr>
          <w:rFonts w:ascii="Times New Roman" w:hAnsi="Times New Roman"/>
          <w:lang w:val="pl-PL"/>
        </w:rPr>
        <w:t>ab</w:t>
      </w:r>
      <w:r>
        <w:rPr>
          <w:rFonts w:ascii="Times New Roman" w:hAnsi="Times New Roman"/>
          <w:lang w:val="pl-PL"/>
        </w:rPr>
        <w:t>.</w:t>
      </w:r>
      <w:r w:rsidRPr="008933A7">
        <w:rPr>
          <w:rFonts w:ascii="Times New Roman" w:hAnsi="Times New Roman"/>
          <w:lang w:val="pl-PL"/>
        </w:rPr>
        <w:t xml:space="preserve"> 1), rysunki i wykresy w celu podsumowania dowodów lub zilustrowania kluczowych pojęć.</w:t>
      </w:r>
    </w:p>
    <w:p w14:paraId="04F1FB00" w14:textId="3FAE7CDD" w:rsidR="00810A78" w:rsidRPr="008933A7" w:rsidRDefault="008933A7" w:rsidP="00810A7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8933A7">
        <w:rPr>
          <w:rFonts w:ascii="Times New Roman" w:hAnsi="Times New Roman"/>
          <w:b/>
          <w:bCs/>
          <w:lang w:val="pl-PL"/>
        </w:rPr>
        <w:t xml:space="preserve">Tab. 1. </w:t>
      </w:r>
      <w:r w:rsidRPr="008933A7">
        <w:rPr>
          <w:rFonts w:ascii="Times New Roman" w:hAnsi="Times New Roman"/>
          <w:lang w:val="pl-PL"/>
        </w:rPr>
        <w:t>Tytuł tabeli.</w:t>
      </w:r>
      <w:r w:rsidRPr="008933A7">
        <w:rPr>
          <w:rFonts w:ascii="Times New Roman" w:hAnsi="Times New Roman"/>
          <w:b/>
          <w:bCs/>
          <w:lang w:val="pl-PL"/>
        </w:rPr>
        <w:t xml:space="preserve"> Źródło: </w:t>
      </w:r>
      <w:r w:rsidRPr="008933A7">
        <w:rPr>
          <w:rFonts w:ascii="Times New Roman" w:hAnsi="Times New Roman"/>
          <w:lang w:val="pl-PL"/>
        </w:rPr>
        <w:t>(Proszę podać źródło, na przykład: [1] / opracowanie własne / archiwum własne).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10A78" w14:paraId="1BC865BB" w14:textId="77777777" w:rsidTr="007E7F45">
        <w:tc>
          <w:tcPr>
            <w:tcW w:w="2265" w:type="dxa"/>
          </w:tcPr>
          <w:p w14:paraId="5236CF12" w14:textId="77777777" w:rsidR="00810A78" w:rsidRPr="008933A7" w:rsidRDefault="00810A78" w:rsidP="007E7F45">
            <w:pPr>
              <w:spacing w:line="36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265" w:type="dxa"/>
          </w:tcPr>
          <w:p w14:paraId="1BB2B57D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31E94EFB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5E87D377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810A78" w14:paraId="3F4E4EE6" w14:textId="77777777" w:rsidTr="007E7F45">
        <w:tc>
          <w:tcPr>
            <w:tcW w:w="2265" w:type="dxa"/>
          </w:tcPr>
          <w:p w14:paraId="71F3872E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2265" w:type="dxa"/>
          </w:tcPr>
          <w:p w14:paraId="2695DE28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5E78747A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4E196541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810A78" w14:paraId="7B3CB26C" w14:textId="77777777" w:rsidTr="007E7F45">
        <w:tc>
          <w:tcPr>
            <w:tcW w:w="2265" w:type="dxa"/>
          </w:tcPr>
          <w:p w14:paraId="3A3590B1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2265" w:type="dxa"/>
          </w:tcPr>
          <w:p w14:paraId="33FCA68D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7E8E374D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30EC7B23" w14:textId="77777777" w:rsidR="00810A78" w:rsidRDefault="00810A78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6295C8BA" w14:textId="77777777" w:rsidR="00810A78" w:rsidRDefault="00810A78" w:rsidP="00810A78">
      <w:pPr>
        <w:spacing w:line="360" w:lineRule="auto"/>
        <w:ind w:left="-142"/>
        <w:rPr>
          <w:rFonts w:ascii="Times New Roman" w:hAnsi="Times New Roman"/>
        </w:rPr>
      </w:pPr>
    </w:p>
    <w:p w14:paraId="01FBDB86" w14:textId="77777777" w:rsidR="005E37EE" w:rsidRDefault="005E37EE" w:rsidP="005E37EE">
      <w:pPr>
        <w:spacing w:line="360" w:lineRule="auto"/>
        <w:ind w:left="-142"/>
        <w:rPr>
          <w:rFonts w:ascii="Times New Roman" w:hAnsi="Times New Roman"/>
          <w:b/>
          <w:bCs/>
        </w:rPr>
      </w:pPr>
    </w:p>
    <w:p w14:paraId="18B472C9" w14:textId="6F13494E" w:rsidR="00D468EE" w:rsidRPr="00D468EE" w:rsidRDefault="00D468EE" w:rsidP="005E37EE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D468EE">
        <w:rPr>
          <w:rFonts w:ascii="Times New Roman" w:hAnsi="Times New Roman"/>
          <w:b/>
          <w:bCs/>
          <w:lang w:val="pl-PL"/>
        </w:rPr>
        <w:t>CEL</w:t>
      </w:r>
      <w:r w:rsidRPr="00D468EE">
        <w:rPr>
          <w:rFonts w:ascii="Times New Roman" w:hAnsi="Times New Roman"/>
          <w:b/>
          <w:bCs/>
          <w:lang w:val="pl-PL"/>
        </w:rPr>
        <w:t xml:space="preserve"> (</w:t>
      </w:r>
      <w:r w:rsidRPr="00D468EE">
        <w:rPr>
          <w:rFonts w:ascii="Times New Roman" w:hAnsi="Times New Roman"/>
          <w:b/>
          <w:bCs/>
          <w:lang w:val="pl-PL"/>
        </w:rPr>
        <w:t>w przypadku przeglądu systematycznego</w:t>
      </w:r>
      <w:r w:rsidRPr="00D468EE">
        <w:rPr>
          <w:rFonts w:ascii="Times New Roman" w:hAnsi="Times New Roman"/>
          <w:b/>
          <w:bCs/>
          <w:lang w:val="pl-PL"/>
        </w:rPr>
        <w:t>)</w:t>
      </w:r>
    </w:p>
    <w:p w14:paraId="117042E9" w14:textId="6B45FB64" w:rsidR="002E1BE2" w:rsidRPr="00D468EE" w:rsidRDefault="00D468EE" w:rsidP="005E37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lang w:val="pl-PL"/>
        </w:rPr>
        <w:t xml:space="preserve">Ta sekcja ma charakter opcjonalny i może zostać uwzględniona w przeglądach systematycznych lub przeglądach o jasno określonej metodologii. Powinna ona jasno określać cel przeglądu oraz, w stosownych przypadkach, pytanie badawcze. W przypadku przeglądów </w:t>
      </w:r>
      <w:r w:rsidR="00B40B57">
        <w:rPr>
          <w:rFonts w:ascii="Times New Roman" w:hAnsi="Times New Roman"/>
          <w:lang w:val="pl-PL"/>
        </w:rPr>
        <w:t xml:space="preserve">narracyjnych </w:t>
      </w:r>
      <w:r w:rsidRPr="00D468EE">
        <w:rPr>
          <w:rFonts w:ascii="Times New Roman" w:hAnsi="Times New Roman"/>
          <w:lang w:val="pl-PL"/>
        </w:rPr>
        <w:t>(niesystematycznych) cel ten można zawrzeć we wstępie.</w:t>
      </w:r>
    </w:p>
    <w:p w14:paraId="2C079E31" w14:textId="0E584874" w:rsidR="00D468EE" w:rsidRPr="00D468EE" w:rsidRDefault="00D468EE" w:rsidP="00810A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D468EE">
        <w:rPr>
          <w:rFonts w:ascii="Times New Roman" w:hAnsi="Times New Roman"/>
          <w:b/>
          <w:bCs/>
          <w:caps/>
          <w:lang w:val="pl-PL"/>
        </w:rPr>
        <w:lastRenderedPageBreak/>
        <w:t>MATERIAŁY I METODY (</w:t>
      </w:r>
      <w:r w:rsidRPr="00D468EE">
        <w:rPr>
          <w:rFonts w:ascii="Times New Roman" w:hAnsi="Times New Roman"/>
          <w:b/>
          <w:bCs/>
          <w:lang w:val="pl-PL"/>
        </w:rPr>
        <w:t>w przypadku przeglądu systematycznego</w:t>
      </w:r>
      <w:r w:rsidRPr="00D468EE">
        <w:rPr>
          <w:rFonts w:ascii="Times New Roman" w:hAnsi="Times New Roman"/>
          <w:b/>
          <w:bCs/>
          <w:caps/>
          <w:lang w:val="pl-PL"/>
        </w:rPr>
        <w:t>)</w:t>
      </w:r>
    </w:p>
    <w:p w14:paraId="356EE1DC" w14:textId="7BD43BC1" w:rsidR="00D468EE" w:rsidRPr="00D468EE" w:rsidRDefault="00B40B57" w:rsidP="00D468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B40B57">
        <w:rPr>
          <w:rFonts w:ascii="Times New Roman" w:hAnsi="Times New Roman"/>
          <w:lang w:val="pl-PL"/>
        </w:rPr>
        <w:t>Ta sekcja jest wymagana w przypadku przeglądów systematycznych oraz przeglądów opartych na jasno określonej metodologii.</w:t>
      </w:r>
      <w:r w:rsidR="00D468EE" w:rsidRPr="00D468EE">
        <w:rPr>
          <w:rFonts w:ascii="Times New Roman" w:hAnsi="Times New Roman"/>
          <w:lang w:val="pl-PL"/>
        </w:rPr>
        <w:t xml:space="preserve"> W przypadku przeglądów narracyjnych (niesystematycznych) aspekty metodologiczne można krótko opisać we wstępie lub pominąć. W przypadku przeglądów systematycznych sekcja ta powinna zawierać </w:t>
      </w:r>
      <w:r w:rsidR="00264B5A" w:rsidRPr="00264B5A">
        <w:rPr>
          <w:rFonts w:ascii="Times New Roman" w:hAnsi="Times New Roman"/>
          <w:lang w:val="pl-PL"/>
        </w:rPr>
        <w:t>jasny i umożliwiający odtworzenie opis metod</w:t>
      </w:r>
      <w:r w:rsidR="00D468EE" w:rsidRPr="00D468EE">
        <w:rPr>
          <w:rFonts w:ascii="Times New Roman" w:hAnsi="Times New Roman"/>
          <w:lang w:val="pl-PL"/>
        </w:rPr>
        <w:t xml:space="preserve"> zastosowanych do identyfikacji, wyboru i analizy literatury. Autorzy powinni określić strategię wyszukiwania (bazy danych, słowa kluczowe, zakres czasowy), kryteria włączenia i wyłączenia oraz proces selekcji badań. W stosownych przypadkach należy również opisać metody ekstrakcji danych, oceny jakości i syntezy danych. Należy jasno wskazać wszystkie źródła danych. Należy odpowiednio cytować wcześniej opublikowane metody lub wytyczne (np. PRISMA). Sekcja ta nie powinna zawierać wyników ani interpretacji wyników.</w:t>
      </w:r>
    </w:p>
    <w:p w14:paraId="0F214FD2" w14:textId="77777777" w:rsidR="005E37EE" w:rsidRPr="00D468EE" w:rsidRDefault="005E37EE" w:rsidP="00D468EE">
      <w:pPr>
        <w:spacing w:line="360" w:lineRule="auto"/>
        <w:rPr>
          <w:rFonts w:ascii="Times New Roman" w:hAnsi="Times New Roman"/>
          <w:lang w:val="pl-PL"/>
        </w:rPr>
      </w:pPr>
    </w:p>
    <w:p w14:paraId="0BFFDC12" w14:textId="1B39D3D9" w:rsidR="005E37EE" w:rsidRPr="00D468EE" w:rsidRDefault="00D468EE" w:rsidP="00810A78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D468EE">
        <w:rPr>
          <w:rFonts w:ascii="Times New Roman" w:hAnsi="Times New Roman"/>
          <w:b/>
          <w:bCs/>
          <w:caps/>
          <w:lang w:val="pl-PL"/>
        </w:rPr>
        <w:t>WYNIKI</w:t>
      </w:r>
      <w:r w:rsidR="002E1BE2" w:rsidRPr="00D468EE">
        <w:rPr>
          <w:rFonts w:ascii="Times New Roman" w:hAnsi="Times New Roman"/>
          <w:b/>
          <w:bCs/>
          <w:caps/>
          <w:lang w:val="pl-PL"/>
        </w:rPr>
        <w:t xml:space="preserve"> </w:t>
      </w:r>
      <w:r w:rsidR="002E1BE2" w:rsidRPr="00D468EE">
        <w:rPr>
          <w:rFonts w:ascii="Times New Roman" w:hAnsi="Times New Roman"/>
          <w:b/>
          <w:bCs/>
          <w:lang w:val="pl-PL"/>
        </w:rPr>
        <w:t>(</w:t>
      </w:r>
      <w:r w:rsidRPr="00D468EE">
        <w:rPr>
          <w:rFonts w:ascii="Times New Roman" w:hAnsi="Times New Roman"/>
          <w:b/>
          <w:bCs/>
          <w:lang w:val="pl-PL"/>
        </w:rPr>
        <w:t>w przypadku przeglądu systematycznego</w:t>
      </w:r>
      <w:r w:rsidR="002E1BE2" w:rsidRPr="00D468EE">
        <w:rPr>
          <w:rFonts w:ascii="Times New Roman" w:hAnsi="Times New Roman"/>
          <w:b/>
          <w:bCs/>
          <w:lang w:val="pl-PL"/>
        </w:rPr>
        <w:t>)</w:t>
      </w:r>
    </w:p>
    <w:p w14:paraId="61263E31" w14:textId="77777777" w:rsidR="00D468EE" w:rsidRPr="00D468EE" w:rsidRDefault="00D468EE" w:rsidP="00D468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lang w:val="pl-PL"/>
        </w:rPr>
        <w:t>W przypadku przeglądów systematycznych w sekcji „Wyniki” należy przedstawić wyniki wyszukiwania i analizy literatury w sposób jasny, uporządkowany i obiektywny. Autorzy powinni opisać proces selekcji badań, w tym liczbę zidentyfikowanych, przeanalizowanych i uwzględnionych pozycji (najlepiej za pomocą schematu blokowego, np. PRISMA). Należy podsumować główne cechy uwzględnionych badań, a następnie przedstawić kluczowe wyniki.</w:t>
      </w:r>
    </w:p>
    <w:p w14:paraId="132CC6DA" w14:textId="728AC2E7" w:rsidR="00D468EE" w:rsidRPr="00D468EE" w:rsidRDefault="00D468EE" w:rsidP="00D468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lang w:val="pl-PL"/>
        </w:rPr>
        <w:t xml:space="preserve">Dane powinny być uporządkowane logicznie i mogą być przedstawione za pomocą tabel i rysunków. Wszystkie elementy graficzne muszą być przywołane w tekście i ponumerowane kolejno. Gdy rysunek jest wspomniany w zdaniu, należy napisać „rys. 2” małymi literami (np. „jak pokazano na rys. 2”). </w:t>
      </w:r>
      <w:r w:rsidR="00264B5A" w:rsidRPr="00264B5A">
        <w:rPr>
          <w:rFonts w:ascii="Times New Roman" w:hAnsi="Times New Roman"/>
          <w:lang w:val="pl-PL"/>
        </w:rPr>
        <w:t>W nawiasach należy stosować formę skróconą pisaną wielką literą (Rys. 2).</w:t>
      </w:r>
      <w:r w:rsidR="00264B5A" w:rsidRPr="00264B5A">
        <w:rPr>
          <w:rFonts w:ascii="Times New Roman" w:hAnsi="Times New Roman"/>
          <w:lang w:val="pl-PL"/>
        </w:rPr>
        <w:t xml:space="preserve"> </w:t>
      </w:r>
      <w:r w:rsidRPr="00D468EE">
        <w:rPr>
          <w:rFonts w:ascii="Times New Roman" w:hAnsi="Times New Roman"/>
          <w:lang w:val="pl-PL"/>
        </w:rPr>
        <w:t>Nie należy używać pogrubienia ani kursywy przy cytowaniu rysunków lub tabel w tekście. Te same zasady dotyczą tabel (</w:t>
      </w:r>
      <w:r>
        <w:rPr>
          <w:rFonts w:ascii="Times New Roman" w:hAnsi="Times New Roman"/>
          <w:lang w:val="pl-PL"/>
        </w:rPr>
        <w:t>T</w:t>
      </w:r>
      <w:r w:rsidRPr="00D468EE">
        <w:rPr>
          <w:rFonts w:ascii="Times New Roman" w:hAnsi="Times New Roman"/>
          <w:lang w:val="pl-PL"/>
        </w:rPr>
        <w:t>ab. 2).</w:t>
      </w:r>
    </w:p>
    <w:p w14:paraId="37D565FF" w14:textId="77777777" w:rsidR="00D468EE" w:rsidRPr="00D468EE" w:rsidRDefault="00D468EE" w:rsidP="00D468EE">
      <w:pPr>
        <w:spacing w:line="360" w:lineRule="auto"/>
        <w:ind w:left="-142"/>
        <w:jc w:val="center"/>
        <w:rPr>
          <w:rFonts w:ascii="Times New Roman" w:hAnsi="Times New Roman"/>
          <w:lang w:val="pl-PL"/>
        </w:rPr>
      </w:pPr>
    </w:p>
    <w:p w14:paraId="0ABE9F4E" w14:textId="77777777" w:rsidR="005E37EE" w:rsidRDefault="005E37EE" w:rsidP="005E37EE">
      <w:pPr>
        <w:spacing w:line="360" w:lineRule="auto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34C7DAC2" wp14:editId="72201EEA">
            <wp:extent cx="3840480" cy="2153496"/>
            <wp:effectExtent l="0" t="0" r="7620" b="0"/>
            <wp:docPr id="343952130" name="Obraz 1" descr="Obraz zawierający tekst, Czcionka, Grafika, biały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952130" name="Obraz 1" descr="Obraz zawierający tekst, Czcionka, Grafika, biały&#10;&#10;Zawartość wygenerowana przez AI może być niepoprawna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980" cy="215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45407" w14:textId="0E8C2F5C" w:rsidR="005E37EE" w:rsidRPr="00D468EE" w:rsidRDefault="00D468EE" w:rsidP="005E37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b/>
          <w:bCs/>
          <w:lang w:val="pl-PL"/>
        </w:rPr>
        <w:t xml:space="preserve">Rys. 2. </w:t>
      </w:r>
      <w:r w:rsidRPr="00D468EE">
        <w:rPr>
          <w:rFonts w:ascii="Times New Roman" w:hAnsi="Times New Roman"/>
          <w:lang w:val="pl-PL"/>
        </w:rPr>
        <w:t>Tytuł rysunku. Proszę podać szczegółowy opis treści rysunku.</w:t>
      </w:r>
      <w:r w:rsidRPr="00D468EE">
        <w:rPr>
          <w:rFonts w:ascii="Times New Roman" w:hAnsi="Times New Roman"/>
          <w:b/>
          <w:bCs/>
          <w:lang w:val="pl-PL"/>
        </w:rPr>
        <w:t xml:space="preserve"> Źródło: </w:t>
      </w:r>
      <w:r w:rsidRPr="00D468EE">
        <w:rPr>
          <w:rFonts w:ascii="Times New Roman" w:hAnsi="Times New Roman"/>
          <w:lang w:val="pl-PL"/>
        </w:rPr>
        <w:t>(Proszę podać źródło</w:t>
      </w:r>
      <w:r w:rsidR="00264B5A">
        <w:rPr>
          <w:rFonts w:ascii="Times New Roman" w:hAnsi="Times New Roman"/>
          <w:lang w:val="pl-PL"/>
        </w:rPr>
        <w:t xml:space="preserve">, </w:t>
      </w:r>
      <w:r w:rsidRPr="00D468EE">
        <w:rPr>
          <w:rFonts w:ascii="Times New Roman" w:hAnsi="Times New Roman"/>
          <w:lang w:val="pl-PL"/>
        </w:rPr>
        <w:t>na przykład: [1] / opracowanie własne / archiwum własne).</w:t>
      </w:r>
    </w:p>
    <w:p w14:paraId="606A0029" w14:textId="77777777" w:rsidR="00264B5A" w:rsidRDefault="00264B5A" w:rsidP="005E37EE">
      <w:pPr>
        <w:spacing w:line="360" w:lineRule="auto"/>
        <w:ind w:left="-142"/>
        <w:rPr>
          <w:rFonts w:ascii="Times New Roman" w:hAnsi="Times New Roman"/>
          <w:b/>
          <w:bCs/>
        </w:rPr>
      </w:pPr>
    </w:p>
    <w:p w14:paraId="1AC0203C" w14:textId="3301A028" w:rsidR="00D468EE" w:rsidRPr="00D468EE" w:rsidRDefault="00D468EE" w:rsidP="005E37EE">
      <w:pPr>
        <w:spacing w:line="360" w:lineRule="auto"/>
        <w:ind w:left="-142"/>
        <w:rPr>
          <w:rFonts w:ascii="Times New Roman" w:hAnsi="Times New Roman"/>
          <w:b/>
          <w:bCs/>
        </w:rPr>
      </w:pPr>
      <w:proofErr w:type="spellStart"/>
      <w:r w:rsidRPr="00D468EE">
        <w:rPr>
          <w:rFonts w:ascii="Times New Roman" w:hAnsi="Times New Roman"/>
          <w:b/>
          <w:bCs/>
        </w:rPr>
        <w:t>Podsekcja</w:t>
      </w:r>
      <w:proofErr w:type="spellEnd"/>
      <w:r w:rsidRPr="00D468EE">
        <w:rPr>
          <w:rFonts w:ascii="Times New Roman" w:hAnsi="Times New Roman"/>
          <w:b/>
          <w:bCs/>
        </w:rPr>
        <w:t xml:space="preserve"> 1: </w:t>
      </w:r>
      <w:proofErr w:type="spellStart"/>
      <w:r w:rsidRPr="00D468EE">
        <w:rPr>
          <w:rFonts w:ascii="Times New Roman" w:hAnsi="Times New Roman"/>
          <w:b/>
          <w:bCs/>
        </w:rPr>
        <w:t>Wyniki</w:t>
      </w:r>
      <w:proofErr w:type="spellEnd"/>
    </w:p>
    <w:p w14:paraId="2FEA796B" w14:textId="0F3AE1CB" w:rsidR="005E37EE" w:rsidRPr="00D468EE" w:rsidRDefault="00D468EE" w:rsidP="005E37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lang w:val="pl-PL"/>
        </w:rPr>
        <w:t>Te same zasady dotyczą opisu i cytowania tabel (</w:t>
      </w:r>
      <w:r>
        <w:rPr>
          <w:rFonts w:ascii="Times New Roman" w:hAnsi="Times New Roman"/>
          <w:lang w:val="pl-PL"/>
        </w:rPr>
        <w:t>T</w:t>
      </w:r>
      <w:r w:rsidRPr="00D468EE">
        <w:rPr>
          <w:rFonts w:ascii="Times New Roman" w:hAnsi="Times New Roman"/>
          <w:lang w:val="pl-PL"/>
        </w:rPr>
        <w:t>ab. 2).</w:t>
      </w:r>
    </w:p>
    <w:p w14:paraId="5140DDEE" w14:textId="5D9518BB" w:rsidR="005E37EE" w:rsidRPr="00D468EE" w:rsidRDefault="00D468EE" w:rsidP="005E37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b/>
          <w:bCs/>
          <w:lang w:val="pl-PL"/>
        </w:rPr>
        <w:t xml:space="preserve">Tab. 2. </w:t>
      </w:r>
      <w:r w:rsidRPr="00D468EE">
        <w:rPr>
          <w:rFonts w:ascii="Times New Roman" w:hAnsi="Times New Roman"/>
          <w:lang w:val="pl-PL"/>
        </w:rPr>
        <w:t>Tytuł tabeli.</w:t>
      </w:r>
      <w:r w:rsidRPr="00D468EE">
        <w:rPr>
          <w:rFonts w:ascii="Times New Roman" w:hAnsi="Times New Roman"/>
          <w:b/>
          <w:bCs/>
          <w:lang w:val="pl-PL"/>
        </w:rPr>
        <w:t xml:space="preserve"> Źródło: </w:t>
      </w:r>
      <w:r w:rsidRPr="00D468EE">
        <w:rPr>
          <w:rFonts w:ascii="Times New Roman" w:hAnsi="Times New Roman"/>
          <w:lang w:val="pl-PL"/>
        </w:rPr>
        <w:t>(Proszę podać źródło, na przykład: [1] / opracowanie własne / archiwum własne).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E37EE" w14:paraId="01A901E3" w14:textId="77777777" w:rsidTr="007E7F45">
        <w:tc>
          <w:tcPr>
            <w:tcW w:w="2265" w:type="dxa"/>
          </w:tcPr>
          <w:p w14:paraId="408EC80E" w14:textId="77777777" w:rsidR="005E37EE" w:rsidRPr="00D468EE" w:rsidRDefault="005E37EE" w:rsidP="007E7F45">
            <w:pPr>
              <w:spacing w:line="36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265" w:type="dxa"/>
          </w:tcPr>
          <w:p w14:paraId="409D9DB3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79B7A2FB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2266" w:type="dxa"/>
          </w:tcPr>
          <w:p w14:paraId="14F477EA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5E37EE" w14:paraId="19953115" w14:textId="77777777" w:rsidTr="007E7F45">
        <w:tc>
          <w:tcPr>
            <w:tcW w:w="2265" w:type="dxa"/>
          </w:tcPr>
          <w:p w14:paraId="4BBA0594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  <w:tc>
          <w:tcPr>
            <w:tcW w:w="2265" w:type="dxa"/>
          </w:tcPr>
          <w:p w14:paraId="3A74EDBC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32D12AFA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1D6A7EF5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</w:tr>
      <w:tr w:rsidR="005E37EE" w14:paraId="0DE04221" w14:textId="77777777" w:rsidTr="007E7F45">
        <w:tc>
          <w:tcPr>
            <w:tcW w:w="2265" w:type="dxa"/>
          </w:tcPr>
          <w:p w14:paraId="0B88AF53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Y</w:t>
            </w:r>
          </w:p>
        </w:tc>
        <w:tc>
          <w:tcPr>
            <w:tcW w:w="2265" w:type="dxa"/>
          </w:tcPr>
          <w:p w14:paraId="15BABB94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37BAC7A0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6" w:type="dxa"/>
          </w:tcPr>
          <w:p w14:paraId="13891B12" w14:textId="77777777" w:rsidR="005E37EE" w:rsidRDefault="005E37EE" w:rsidP="007E7F45">
            <w:pPr>
              <w:spacing w:line="360" w:lineRule="auto"/>
              <w:rPr>
                <w:rFonts w:ascii="Times New Roman" w:hAnsi="Times New Roman"/>
              </w:rPr>
            </w:pPr>
          </w:p>
        </w:tc>
      </w:tr>
    </w:tbl>
    <w:p w14:paraId="46AC35A0" w14:textId="77777777" w:rsidR="00D468EE" w:rsidRDefault="00D468EE" w:rsidP="002E1BE2">
      <w:pPr>
        <w:spacing w:line="360" w:lineRule="auto"/>
        <w:rPr>
          <w:rFonts w:ascii="Times New Roman" w:hAnsi="Times New Roman"/>
        </w:rPr>
      </w:pPr>
    </w:p>
    <w:p w14:paraId="100ED0AB" w14:textId="7C904B78" w:rsidR="005E37EE" w:rsidRPr="00D468EE" w:rsidRDefault="00D468EE" w:rsidP="00D468EE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lang w:val="pl-PL"/>
        </w:rPr>
        <w:t>W tekście należy wyróżnić jedynie najbardziej istotne wyniki, natomiast szczegółowe zbiory danych można w razie potrzeby zamieścić w materiałach uzupełniających.</w:t>
      </w:r>
    </w:p>
    <w:p w14:paraId="13F9D047" w14:textId="77777777" w:rsidR="00D468EE" w:rsidRDefault="00D468EE" w:rsidP="002E1BE2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</w:rPr>
      </w:pPr>
    </w:p>
    <w:p w14:paraId="11BFDF74" w14:textId="719DD10D" w:rsidR="005E37EE" w:rsidRPr="00264B5A" w:rsidRDefault="00D468EE" w:rsidP="00D468EE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b/>
          <w:bCs/>
          <w:caps/>
          <w:lang w:val="pl-PL"/>
        </w:rPr>
        <w:t xml:space="preserve">DYSKUSJA </w:t>
      </w:r>
      <w:r w:rsidR="002E1BE2" w:rsidRPr="00D468EE">
        <w:rPr>
          <w:rFonts w:ascii="Times New Roman" w:hAnsi="Times New Roman"/>
          <w:b/>
          <w:bCs/>
          <w:lang w:val="pl-PL"/>
        </w:rPr>
        <w:t>(</w:t>
      </w:r>
      <w:r w:rsidRPr="00D468EE">
        <w:rPr>
          <w:rFonts w:ascii="Times New Roman" w:hAnsi="Times New Roman"/>
          <w:b/>
          <w:bCs/>
          <w:lang w:val="pl-PL"/>
        </w:rPr>
        <w:t>w przypadku przeglądu systematycznego</w:t>
      </w:r>
      <w:r w:rsidR="002E1BE2" w:rsidRPr="00D468EE">
        <w:rPr>
          <w:rFonts w:ascii="Times New Roman" w:hAnsi="Times New Roman"/>
          <w:b/>
          <w:bCs/>
          <w:lang w:val="pl-PL"/>
        </w:rPr>
        <w:t>)</w:t>
      </w:r>
      <w:r w:rsidR="002E1BE2" w:rsidRPr="00D468EE">
        <w:rPr>
          <w:rFonts w:ascii="Times New Roman" w:hAnsi="Times New Roman"/>
          <w:b/>
          <w:bCs/>
          <w:caps/>
          <w:lang w:val="pl-PL"/>
        </w:rPr>
        <w:br/>
      </w:r>
      <w:r w:rsidRPr="00D468EE">
        <w:rPr>
          <w:rFonts w:ascii="Times New Roman" w:hAnsi="Times New Roman"/>
          <w:lang w:val="pl-PL"/>
        </w:rPr>
        <w:t xml:space="preserve">W części „Dyskusja” należy przedstawić krytyczną analizę przeglądu literatury, podkreślając najważniejsze ustalenia, niespójności, luki w wiedzy oraz ograniczenia metodologiczne dotychczasowych badań [1]. Autorzy powinni porównać różne perspektywy, </w:t>
      </w:r>
      <w:r w:rsidR="00264B5A" w:rsidRPr="00264B5A">
        <w:rPr>
          <w:rFonts w:ascii="Times New Roman" w:hAnsi="Times New Roman"/>
          <w:lang w:val="pl-PL"/>
        </w:rPr>
        <w:t>ocenić jakość i siłę dostępnych dowodów</w:t>
      </w:r>
      <w:r w:rsidR="00264B5A" w:rsidRPr="00264B5A">
        <w:rPr>
          <w:rFonts w:ascii="Times New Roman" w:hAnsi="Times New Roman"/>
          <w:lang w:val="pl-PL"/>
        </w:rPr>
        <w:t xml:space="preserve"> </w:t>
      </w:r>
      <w:r w:rsidR="00264B5A">
        <w:rPr>
          <w:rFonts w:ascii="Times New Roman" w:hAnsi="Times New Roman"/>
          <w:lang w:val="pl-PL"/>
        </w:rPr>
        <w:t xml:space="preserve"> </w:t>
      </w:r>
      <w:r w:rsidRPr="00D468EE">
        <w:rPr>
          <w:rFonts w:ascii="Times New Roman" w:hAnsi="Times New Roman"/>
          <w:lang w:val="pl-PL"/>
        </w:rPr>
        <w:t xml:space="preserve">[2–4] oraz wskazać główne implikacje teoretyczne i praktyczne dla danej dziedziny. Należy poruszyć kwestie kontrowersji, pojawiających się trendów oraz obszarów wymagających dalszych badań [5–7]. </w:t>
      </w:r>
      <w:r w:rsidR="00264B5A" w:rsidRPr="00264B5A">
        <w:rPr>
          <w:rFonts w:ascii="Times New Roman" w:hAnsi="Times New Roman"/>
          <w:lang w:val="pl-PL"/>
        </w:rPr>
        <w:t>Sekcja ta powinna przedstawiać wyważoną i analityczną perspektywę oraz nie powinna ograniczać się do powtarzania treści przedstawionych w tekście głównym.</w:t>
      </w:r>
    </w:p>
    <w:p w14:paraId="2E14419A" w14:textId="77777777" w:rsidR="00264B5A" w:rsidRPr="00D468EE" w:rsidRDefault="00264B5A" w:rsidP="00D468EE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</w:p>
    <w:p w14:paraId="0FA0DB50" w14:textId="13ADB5BD" w:rsidR="002E1BE2" w:rsidRPr="00D468EE" w:rsidRDefault="00D468EE" w:rsidP="002E1BE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D468EE">
        <w:rPr>
          <w:rFonts w:ascii="Times New Roman" w:hAnsi="Times New Roman"/>
          <w:b/>
          <w:bCs/>
          <w:caps/>
          <w:lang w:val="pl-PL"/>
        </w:rPr>
        <w:t>WNIOSKI</w:t>
      </w:r>
      <w:r w:rsidR="002E1BE2" w:rsidRPr="00D468EE">
        <w:rPr>
          <w:rFonts w:ascii="Times New Roman" w:hAnsi="Times New Roman"/>
          <w:b/>
          <w:bCs/>
          <w:caps/>
          <w:lang w:val="pl-PL"/>
        </w:rPr>
        <w:t xml:space="preserve"> </w:t>
      </w:r>
      <w:r w:rsidR="002E1BE2" w:rsidRPr="00D468EE">
        <w:rPr>
          <w:rFonts w:ascii="Times New Roman" w:hAnsi="Times New Roman"/>
          <w:b/>
          <w:bCs/>
          <w:lang w:val="pl-PL"/>
        </w:rPr>
        <w:t>(</w:t>
      </w:r>
      <w:r w:rsidRPr="00D468EE">
        <w:rPr>
          <w:rFonts w:ascii="Times New Roman" w:hAnsi="Times New Roman"/>
          <w:b/>
          <w:bCs/>
          <w:lang w:val="pl-PL"/>
        </w:rPr>
        <w:t>w przypadku przeglądu systematycznego</w:t>
      </w:r>
      <w:r w:rsidR="002E1BE2" w:rsidRPr="00D468EE">
        <w:rPr>
          <w:rFonts w:ascii="Times New Roman" w:hAnsi="Times New Roman"/>
          <w:b/>
          <w:bCs/>
          <w:lang w:val="pl-PL"/>
        </w:rPr>
        <w:t>)</w:t>
      </w:r>
      <w:r w:rsidR="002E1BE2" w:rsidRPr="00D468EE">
        <w:rPr>
          <w:rFonts w:ascii="Times New Roman" w:hAnsi="Times New Roman"/>
          <w:b/>
          <w:bCs/>
          <w:caps/>
          <w:lang w:val="pl-PL"/>
        </w:rPr>
        <w:br/>
      </w:r>
      <w:r w:rsidRPr="00D468EE">
        <w:rPr>
          <w:rFonts w:ascii="Times New Roman" w:hAnsi="Times New Roman"/>
          <w:lang w:val="pl-PL"/>
        </w:rPr>
        <w:t>W sekcji „Wnioski” należy jasno podsumować główne wyniki przeglądu oraz ich znaczenie dla badań naukowych lub praktyki. Wnioski muszą być bezpośrednio poparte treścią artykułu i nie powinny zawierać nowych danych ani interpretacji.</w:t>
      </w:r>
    </w:p>
    <w:p w14:paraId="4433C9D6" w14:textId="77777777" w:rsidR="002E1BE2" w:rsidRPr="00D468EE" w:rsidRDefault="002E1BE2" w:rsidP="002E1BE2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</w:p>
    <w:p w14:paraId="290A4C94" w14:textId="034A4117" w:rsidR="002E1BE2" w:rsidRPr="009307E8" w:rsidRDefault="009307E8" w:rsidP="002E1BE2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9307E8">
        <w:rPr>
          <w:rFonts w:ascii="Times New Roman" w:hAnsi="Times New Roman"/>
          <w:b/>
          <w:bCs/>
          <w:caps/>
          <w:lang w:val="pl-PL"/>
        </w:rPr>
        <w:t>PODSUMOWANIE</w:t>
      </w:r>
      <w:r w:rsidR="002E1BE2" w:rsidRPr="009307E8">
        <w:rPr>
          <w:rFonts w:ascii="Times New Roman" w:hAnsi="Times New Roman"/>
          <w:b/>
          <w:bCs/>
          <w:caps/>
          <w:lang w:val="pl-PL"/>
        </w:rPr>
        <w:t xml:space="preserve"> </w:t>
      </w:r>
      <w:r w:rsidRPr="009307E8">
        <w:rPr>
          <w:rFonts w:ascii="Times New Roman" w:hAnsi="Times New Roman"/>
          <w:b/>
          <w:bCs/>
          <w:lang w:val="pl-PL"/>
        </w:rPr>
        <w:t>(w przypadku przeglądu systematycznego)</w:t>
      </w:r>
      <w:r w:rsidR="002E1BE2" w:rsidRPr="009307E8">
        <w:rPr>
          <w:rFonts w:ascii="Times New Roman" w:hAnsi="Times New Roman"/>
          <w:b/>
          <w:bCs/>
          <w:caps/>
          <w:lang w:val="pl-PL"/>
        </w:rPr>
        <w:br/>
      </w:r>
      <w:r w:rsidRPr="009307E8">
        <w:rPr>
          <w:rFonts w:ascii="Times New Roman" w:hAnsi="Times New Roman"/>
          <w:lang w:val="pl-PL"/>
        </w:rPr>
        <w:t>Podsumowanie powinno w skrócie przedstawiać cel, zakres i główne wnioski z przeglądu. Powinno ono zawierać zwięzły przegląd treści artykułu, bez szczegółowej interpretacji ani wprowadzania nowych informacji.</w:t>
      </w:r>
    </w:p>
    <w:p w14:paraId="325E7FEC" w14:textId="77777777" w:rsidR="009307E8" w:rsidRPr="009307E8" w:rsidRDefault="009307E8" w:rsidP="005E37EE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4623B089" w14:textId="77777777" w:rsidR="00264B5A" w:rsidRPr="0011241D" w:rsidRDefault="00264B5A" w:rsidP="00264B5A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KONFLIKTY INTERESÓW</w:t>
      </w:r>
    </w:p>
    <w:p w14:paraId="623846AB" w14:textId="77777777" w:rsidR="00264B5A" w:rsidRDefault="00264B5A" w:rsidP="00264B5A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Wszyscy autorzy muszą ujawnić wszelkie powiązania finansowe lub osobiste, które mogłyby mieć wpływ na treść pracy. Jeśli nie występują żadne konflikty interesów, prosimy o zamieszczenie następującego oświadczenia: „Autorzy oświadczają, że nie występują żadne konflikty interesów”.</w:t>
      </w:r>
    </w:p>
    <w:p w14:paraId="23FBF23A" w14:textId="77777777" w:rsidR="00264B5A" w:rsidRPr="00081822" w:rsidRDefault="00264B5A" w:rsidP="00264B5A">
      <w:pPr>
        <w:spacing w:line="360" w:lineRule="auto"/>
        <w:ind w:left="-142"/>
        <w:rPr>
          <w:rFonts w:ascii="Times New Roman" w:hAnsi="Times New Roman"/>
          <w:i/>
          <w:iCs/>
          <w:lang w:val="pl-PL"/>
        </w:rPr>
      </w:pPr>
    </w:p>
    <w:p w14:paraId="13886853" w14:textId="77777777" w:rsidR="00264B5A" w:rsidRPr="0011241D" w:rsidRDefault="00264B5A" w:rsidP="00264B5A">
      <w:pPr>
        <w:spacing w:line="360" w:lineRule="auto"/>
        <w:ind w:left="-142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>FINANSOWANIE</w:t>
      </w:r>
    </w:p>
    <w:p w14:paraId="7316F60A" w14:textId="77777777" w:rsidR="00264B5A" w:rsidRDefault="00264B5A" w:rsidP="00264B5A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>Autorzy powinni podać wszystkie źródła wsparcia finansowego lub zaznaczyć: „Badania te nie otrzymały żadnego finansowania zewnętrznego”.</w:t>
      </w:r>
    </w:p>
    <w:p w14:paraId="52E9DF2F" w14:textId="77777777" w:rsidR="00264B5A" w:rsidRPr="00081822" w:rsidRDefault="00264B5A" w:rsidP="00264B5A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7123EA29" w14:textId="77777777" w:rsidR="00264B5A" w:rsidRPr="0011241D" w:rsidRDefault="00264B5A" w:rsidP="00264B5A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  <w:lang w:val="pl-PL"/>
        </w:rPr>
      </w:pPr>
      <w:r w:rsidRPr="0011241D">
        <w:rPr>
          <w:rFonts w:ascii="Times New Roman" w:hAnsi="Times New Roman"/>
          <w:b/>
          <w:bCs/>
          <w:caps/>
          <w:lang w:val="pl-PL"/>
        </w:rPr>
        <w:t xml:space="preserve">WKŁAD AUTORÓW </w:t>
      </w:r>
    </w:p>
    <w:p w14:paraId="09DB09CE" w14:textId="77777777" w:rsidR="00264B5A" w:rsidRDefault="00264B5A" w:rsidP="00264B5A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 xml:space="preserve">Należy określić wkład każdego autora zgodnie z taksonomią </w:t>
      </w:r>
      <w:proofErr w:type="spellStart"/>
      <w:r w:rsidRPr="001D289B">
        <w:rPr>
          <w:rFonts w:ascii="Times New Roman" w:hAnsi="Times New Roman"/>
          <w:lang w:val="pl-PL"/>
        </w:rPr>
        <w:t>CRediT</w:t>
      </w:r>
      <w:proofErr w:type="spellEnd"/>
      <w:r w:rsidRPr="001D289B">
        <w:rPr>
          <w:rFonts w:ascii="Times New Roman" w:hAnsi="Times New Roman"/>
          <w:lang w:val="pl-PL"/>
        </w:rPr>
        <w:t xml:space="preserve"> (np. koncepcja, metodologia, przygotowanie pierwotnej wersji manuskryptu, nadzór itp.) oraz podać inicjały autorów.</w:t>
      </w:r>
    </w:p>
    <w:p w14:paraId="598F4332" w14:textId="77777777" w:rsidR="00264B5A" w:rsidRPr="001D289B" w:rsidRDefault="00264B5A" w:rsidP="00264B5A">
      <w:pPr>
        <w:spacing w:line="360" w:lineRule="auto"/>
        <w:ind w:left="-142"/>
        <w:jc w:val="left"/>
        <w:rPr>
          <w:rFonts w:ascii="Times New Roman" w:hAnsi="Times New Roman"/>
          <w:lang w:val="pl-PL"/>
        </w:rPr>
      </w:pPr>
    </w:p>
    <w:p w14:paraId="444A2BD5" w14:textId="77777777" w:rsidR="00264B5A" w:rsidRPr="00081822" w:rsidRDefault="00264B5A" w:rsidP="00264B5A">
      <w:pPr>
        <w:spacing w:line="360" w:lineRule="auto"/>
        <w:ind w:left="-142"/>
        <w:jc w:val="left"/>
        <w:rPr>
          <w:rFonts w:ascii="Times New Roman" w:hAnsi="Times New Roman"/>
          <w:b/>
          <w:bCs/>
          <w:caps/>
          <w:lang w:val="pl-PL"/>
        </w:rPr>
      </w:pPr>
      <w:r w:rsidRPr="00081822">
        <w:rPr>
          <w:rFonts w:ascii="Times New Roman" w:hAnsi="Times New Roman"/>
          <w:b/>
          <w:bCs/>
          <w:caps/>
          <w:lang w:val="pl-PL"/>
        </w:rPr>
        <w:t>WYKORZYSTANIE NARZĘDZI OPARTYCH NA SZTUCZNEJ INTELIGENCJI</w:t>
      </w:r>
    </w:p>
    <w:p w14:paraId="6C8065B7" w14:textId="77777777" w:rsidR="00264B5A" w:rsidRPr="00721A21" w:rsidRDefault="00264B5A" w:rsidP="00264B5A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 xml:space="preserve">Autorzy są zobowiązani do ujawnienia wszelkich przypadków wykorzystania narzędzi sztucznej inteligencji podczas przygotowywania manuskryptu, w tym podczas pisania, redakcji językowej, analizy danych lub generowania obrazów. </w:t>
      </w:r>
      <w:r w:rsidRPr="00721A21">
        <w:rPr>
          <w:rFonts w:ascii="Times New Roman" w:hAnsi="Times New Roman"/>
          <w:lang w:val="pl-PL"/>
        </w:rPr>
        <w:t>Narzędzia sztucznej inteligencji nie mogą być wymieniane jako autorzy.</w:t>
      </w:r>
    </w:p>
    <w:p w14:paraId="62EC7C93" w14:textId="77777777" w:rsidR="009307E8" w:rsidRPr="00BD516C" w:rsidRDefault="009307E8" w:rsidP="005E37EE">
      <w:pPr>
        <w:spacing w:line="360" w:lineRule="auto"/>
        <w:ind w:left="-142"/>
        <w:rPr>
          <w:rFonts w:ascii="Times New Roman" w:hAnsi="Times New Roman"/>
          <w:caps/>
        </w:rPr>
      </w:pPr>
    </w:p>
    <w:p w14:paraId="2B2E3565" w14:textId="77777777" w:rsidR="005E37EE" w:rsidRDefault="005E37EE" w:rsidP="005E37EE">
      <w:pPr>
        <w:spacing w:line="360" w:lineRule="auto"/>
        <w:ind w:left="-142"/>
        <w:rPr>
          <w:rFonts w:ascii="Times New Roman" w:hAnsi="Times New Roman"/>
          <w:b/>
          <w:bCs/>
          <w:caps/>
        </w:rPr>
      </w:pPr>
      <w:r w:rsidRPr="00BD516C">
        <w:rPr>
          <w:rFonts w:ascii="Times New Roman" w:hAnsi="Times New Roman"/>
          <w:b/>
          <w:bCs/>
          <w:caps/>
        </w:rPr>
        <w:t>references</w:t>
      </w:r>
      <w:r>
        <w:rPr>
          <w:rFonts w:ascii="Times New Roman" w:hAnsi="Times New Roman"/>
          <w:b/>
          <w:bCs/>
          <w:caps/>
        </w:rPr>
        <w:t xml:space="preserve"> / LITERATURA</w:t>
      </w:r>
    </w:p>
    <w:p w14:paraId="4F928F1D" w14:textId="77777777" w:rsidR="009307E8" w:rsidRPr="00081822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 xml:space="preserve">Sekcja „Bibliografia” powinna zawierać wyłącznie źródła cytowane w tekście artykułu. Wszystkie pozycje bibliograficzne muszą być sformatowane zgodnie ze stylem cytowania AMA (American </w:t>
      </w:r>
      <w:proofErr w:type="spellStart"/>
      <w:r w:rsidRPr="00081822">
        <w:rPr>
          <w:rFonts w:ascii="Times New Roman" w:hAnsi="Times New Roman"/>
          <w:lang w:val="pl-PL"/>
        </w:rPr>
        <w:t>Medical</w:t>
      </w:r>
      <w:proofErr w:type="spellEnd"/>
      <w:r w:rsidRPr="00081822">
        <w:rPr>
          <w:rFonts w:ascii="Times New Roman" w:hAnsi="Times New Roman"/>
          <w:lang w:val="pl-PL"/>
        </w:rPr>
        <w:t xml:space="preserve"> </w:t>
      </w:r>
      <w:proofErr w:type="spellStart"/>
      <w:r w:rsidRPr="00081822">
        <w:rPr>
          <w:rFonts w:ascii="Times New Roman" w:hAnsi="Times New Roman"/>
          <w:lang w:val="pl-PL"/>
        </w:rPr>
        <w:t>Association</w:t>
      </w:r>
      <w:proofErr w:type="spellEnd"/>
      <w:r w:rsidRPr="00081822">
        <w:rPr>
          <w:rFonts w:ascii="Times New Roman" w:hAnsi="Times New Roman"/>
          <w:lang w:val="pl-PL"/>
        </w:rPr>
        <w:t xml:space="preserve">) i wymienione w kolejności ich pojawiania się w tekście. Odniesienia w tekście artykułu należy oznaczać cyframi arabskimi w nawiasach kwadratowych, umieszczonymi przed kropką (np. [1], [2, 3], [4–6]). Autorzy mogą przygotować bibliografię ręcznie lub skorzystać z automatycznych narzędzi do cytowania (np. </w:t>
      </w:r>
      <w:proofErr w:type="spellStart"/>
      <w:r w:rsidRPr="00081822">
        <w:rPr>
          <w:rFonts w:ascii="Times New Roman" w:hAnsi="Times New Roman"/>
          <w:lang w:val="pl-PL"/>
        </w:rPr>
        <w:t>EndNote</w:t>
      </w:r>
      <w:proofErr w:type="spellEnd"/>
      <w:r w:rsidRPr="00081822">
        <w:rPr>
          <w:rFonts w:ascii="Times New Roman" w:hAnsi="Times New Roman"/>
          <w:lang w:val="pl-PL"/>
        </w:rPr>
        <w:t xml:space="preserve">, </w:t>
      </w:r>
      <w:proofErr w:type="spellStart"/>
      <w:r w:rsidRPr="00081822">
        <w:rPr>
          <w:rFonts w:ascii="Times New Roman" w:hAnsi="Times New Roman"/>
          <w:lang w:val="pl-PL"/>
        </w:rPr>
        <w:t>Zotero</w:t>
      </w:r>
      <w:proofErr w:type="spellEnd"/>
      <w:r w:rsidRPr="00081822">
        <w:rPr>
          <w:rFonts w:ascii="Times New Roman" w:hAnsi="Times New Roman"/>
          <w:lang w:val="pl-PL"/>
        </w:rPr>
        <w:t xml:space="preserve">, </w:t>
      </w:r>
      <w:proofErr w:type="spellStart"/>
      <w:r w:rsidRPr="00081822">
        <w:rPr>
          <w:rFonts w:ascii="Times New Roman" w:hAnsi="Times New Roman"/>
          <w:lang w:val="pl-PL"/>
        </w:rPr>
        <w:t>Mendeley</w:t>
      </w:r>
      <w:proofErr w:type="spellEnd"/>
      <w:r w:rsidRPr="00081822">
        <w:rPr>
          <w:rFonts w:ascii="Times New Roman" w:hAnsi="Times New Roman"/>
          <w:lang w:val="pl-PL"/>
        </w:rPr>
        <w:t xml:space="preserve"> lub wbudowanych menedżerów </w:t>
      </w:r>
      <w:proofErr w:type="spellStart"/>
      <w:r w:rsidRPr="00081822">
        <w:rPr>
          <w:rFonts w:ascii="Times New Roman" w:hAnsi="Times New Roman"/>
          <w:lang w:val="pl-PL"/>
        </w:rPr>
        <w:t>cytowań</w:t>
      </w:r>
      <w:proofErr w:type="spellEnd"/>
      <w:r w:rsidRPr="00081822">
        <w:rPr>
          <w:rFonts w:ascii="Times New Roman" w:hAnsi="Times New Roman"/>
          <w:lang w:val="pl-PL"/>
        </w:rPr>
        <w:t xml:space="preserve"> dostępnych w większości edytorów tekstu). Niezależnie od zastosowanej metody autorzy ponoszą pełną odpowiedzialność za dokładność i kompletność wszystkich danych bibliograficznych. W wykazie bibliograficznym mogą znajdować się wyłącznie prace, które zostały opublikowane lub oficjalnie przyjęte do publikacji. </w:t>
      </w:r>
    </w:p>
    <w:p w14:paraId="44892E11" w14:textId="77777777" w:rsidR="009307E8" w:rsidRPr="00081822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D289B">
        <w:rPr>
          <w:rFonts w:ascii="Times New Roman" w:hAnsi="Times New Roman"/>
          <w:lang w:val="pl-PL"/>
        </w:rPr>
        <w:t>Należy pamiętać, że manuskrypty zawierające nieprawidłowo sformatowane pozycje bibliograficzne zostaną zwrócone autorom do poprawy przed rozpoczęciem procesu recenzji</w:t>
      </w:r>
      <w:r w:rsidRPr="00081822">
        <w:rPr>
          <w:rFonts w:ascii="Times New Roman" w:hAnsi="Times New Roman"/>
          <w:lang w:val="pl-PL"/>
        </w:rPr>
        <w:t xml:space="preserve"> [1].</w:t>
      </w:r>
      <w:r>
        <w:rPr>
          <w:rFonts w:ascii="Times New Roman" w:hAnsi="Times New Roman"/>
          <w:lang w:val="pl-PL"/>
        </w:rPr>
        <w:t xml:space="preserve"> </w:t>
      </w:r>
      <w:r w:rsidRPr="00721A21">
        <w:rPr>
          <w:rFonts w:ascii="Times New Roman" w:hAnsi="Times New Roman"/>
          <w:lang w:val="pl-PL"/>
        </w:rPr>
        <w:t>Zapewnienie prawidłowego formatowania znacznie przyspiesza proces redakcyjny i recenzję.</w:t>
      </w:r>
    </w:p>
    <w:p w14:paraId="5DB9168B" w14:textId="77777777" w:rsidR="009307E8" w:rsidRPr="00081822" w:rsidRDefault="009307E8" w:rsidP="009307E8">
      <w:pPr>
        <w:rPr>
          <w:rFonts w:ascii="Times New Roman" w:hAnsi="Times New Roman"/>
          <w:lang w:val="pl-PL"/>
        </w:rPr>
      </w:pPr>
      <w:r w:rsidRPr="00081822">
        <w:rPr>
          <w:rFonts w:ascii="Times New Roman" w:hAnsi="Times New Roman"/>
          <w:lang w:val="pl-PL"/>
        </w:rPr>
        <w:t xml:space="preserve">1.     Nazwisko X, Nazwisko Y. Tytuł artykułu. </w:t>
      </w:r>
      <w:r w:rsidRPr="00081822">
        <w:rPr>
          <w:rFonts w:ascii="Times New Roman" w:hAnsi="Times New Roman"/>
          <w:i/>
          <w:iCs/>
          <w:lang w:val="pl-PL"/>
        </w:rPr>
        <w:t>Nazwa czasopisma</w:t>
      </w:r>
      <w:r w:rsidRPr="00081822">
        <w:rPr>
          <w:rFonts w:ascii="Times New Roman" w:hAnsi="Times New Roman"/>
          <w:lang w:val="pl-PL"/>
        </w:rPr>
        <w:t xml:space="preserve">. 2025;X(Y): X–XX. https://doi.org/ </w:t>
      </w:r>
      <w:proofErr w:type="spellStart"/>
      <w:r w:rsidRPr="00081822">
        <w:rPr>
          <w:rFonts w:ascii="Times New Roman" w:hAnsi="Times New Roman"/>
          <w:lang w:val="pl-PL"/>
        </w:rPr>
        <w:t>numer.doi.cytowanego.artykułu</w:t>
      </w:r>
      <w:proofErr w:type="spellEnd"/>
      <w:r w:rsidRPr="00081822">
        <w:rPr>
          <w:rFonts w:ascii="Times New Roman" w:hAnsi="Times New Roman"/>
          <w:lang w:val="pl-PL"/>
        </w:rPr>
        <w:t xml:space="preserve">  </w:t>
      </w:r>
    </w:p>
    <w:p w14:paraId="20A2C091" w14:textId="77777777" w:rsidR="009307E8" w:rsidRPr="00721A21" w:rsidRDefault="009307E8" w:rsidP="009307E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</w:p>
    <w:p w14:paraId="1EC24E00" w14:textId="77777777" w:rsidR="009307E8" w:rsidRPr="003F78D3" w:rsidRDefault="009307E8" w:rsidP="009307E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3F78D3">
        <w:rPr>
          <w:rFonts w:ascii="Times New Roman" w:hAnsi="Times New Roman"/>
          <w:b/>
          <w:bCs/>
          <w:lang w:val="pl-PL"/>
        </w:rPr>
        <w:t>Przykłady formatowania pozycji bibliograficznych (styl AMA)</w:t>
      </w:r>
    </w:p>
    <w:p w14:paraId="1F3708E1" w14:textId="77777777" w:rsidR="009307E8" w:rsidRDefault="009307E8" w:rsidP="009307E8">
      <w:pPr>
        <w:spacing w:line="360" w:lineRule="auto"/>
        <w:ind w:left="-142"/>
        <w:rPr>
          <w:rFonts w:ascii="Times New Roman" w:hAnsi="Times New Roman"/>
          <w:b/>
          <w:bCs/>
        </w:rPr>
      </w:pPr>
      <w:proofErr w:type="spellStart"/>
      <w:r w:rsidRPr="00081822">
        <w:rPr>
          <w:rFonts w:ascii="Times New Roman" w:hAnsi="Times New Roman"/>
          <w:b/>
          <w:bCs/>
        </w:rPr>
        <w:t>Artykuły</w:t>
      </w:r>
      <w:proofErr w:type="spellEnd"/>
      <w:r w:rsidRPr="00081822">
        <w:rPr>
          <w:rFonts w:ascii="Times New Roman" w:hAnsi="Times New Roman"/>
          <w:b/>
          <w:bCs/>
        </w:rPr>
        <w:t xml:space="preserve"> </w:t>
      </w:r>
    </w:p>
    <w:p w14:paraId="1D5C6007" w14:textId="77777777" w:rsidR="009307E8" w:rsidRPr="00152129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>1. Armatys B, Kita A, Kurkiewicz-Piotrowska A. Peppermint essential oil in cosmetology and aromatherapy. </w:t>
      </w:r>
      <w:proofErr w:type="spellStart"/>
      <w:r w:rsidRPr="00152129">
        <w:rPr>
          <w:rFonts w:ascii="Times New Roman" w:hAnsi="Times New Roman"/>
          <w:i/>
          <w:iCs/>
        </w:rPr>
        <w:t>Aesth</w:t>
      </w:r>
      <w:proofErr w:type="spellEnd"/>
      <w:r w:rsidRPr="00152129">
        <w:rPr>
          <w:rFonts w:ascii="Times New Roman" w:hAnsi="Times New Roman"/>
          <w:i/>
          <w:iCs/>
        </w:rPr>
        <w:t xml:space="preserve"> </w:t>
      </w:r>
      <w:proofErr w:type="spellStart"/>
      <w:r w:rsidRPr="00152129">
        <w:rPr>
          <w:rFonts w:ascii="Times New Roman" w:hAnsi="Times New Roman"/>
          <w:i/>
          <w:iCs/>
        </w:rPr>
        <w:t>Cosmetol</w:t>
      </w:r>
      <w:proofErr w:type="spellEnd"/>
      <w:r w:rsidRPr="00152129">
        <w:rPr>
          <w:rFonts w:ascii="Times New Roman" w:hAnsi="Times New Roman"/>
          <w:i/>
          <w:iCs/>
        </w:rPr>
        <w:t xml:space="preserve"> Med</w:t>
      </w:r>
      <w:r w:rsidRPr="00152129">
        <w:rPr>
          <w:rFonts w:ascii="Times New Roman" w:hAnsi="Times New Roman"/>
        </w:rPr>
        <w:t xml:space="preserve">. 2025;14(6):275-282. </w:t>
      </w:r>
      <w:hyperlink r:id="rId6" w:history="1">
        <w:r w:rsidRPr="00330F0C">
          <w:rPr>
            <w:rStyle w:val="Hipercze"/>
            <w:rFonts w:ascii="Times New Roman" w:hAnsi="Times New Roman"/>
          </w:rPr>
          <w:t>https://doi.org/10.52336/acm.2025.040</w:t>
        </w:r>
      </w:hyperlink>
      <w:r w:rsidRPr="0015212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7BDCC089" w14:textId="77777777" w:rsidR="009307E8" w:rsidRPr="00721A21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152129">
        <w:rPr>
          <w:rFonts w:ascii="Times New Roman" w:hAnsi="Times New Roman"/>
        </w:rPr>
        <w:t xml:space="preserve">2. Utomo T, Widita W, Anwar AI. </w:t>
      </w:r>
      <w:r w:rsidRPr="004504EE">
        <w:rPr>
          <w:rFonts w:ascii="Times New Roman" w:hAnsi="Times New Roman"/>
        </w:rPr>
        <w:t xml:space="preserve">Anti-aging properties of the probiotic strain Lactobacillus plantarum ATCC 8014. </w:t>
      </w:r>
      <w:r w:rsidRPr="00721A21">
        <w:rPr>
          <w:rFonts w:ascii="Times New Roman" w:hAnsi="Times New Roman"/>
          <w:lang w:val="pl-PL"/>
        </w:rPr>
        <w:t>Preliminary report. </w:t>
      </w:r>
      <w:proofErr w:type="spellStart"/>
      <w:r w:rsidRPr="00721A21">
        <w:rPr>
          <w:rFonts w:ascii="Times New Roman" w:hAnsi="Times New Roman"/>
          <w:i/>
          <w:iCs/>
          <w:lang w:val="pl-PL"/>
        </w:rPr>
        <w:t>Aesth</w:t>
      </w:r>
      <w:proofErr w:type="spellEnd"/>
      <w:r w:rsidRPr="00721A21">
        <w:rPr>
          <w:rFonts w:ascii="Times New Roman" w:hAnsi="Times New Roman"/>
          <w:i/>
          <w:iCs/>
          <w:lang w:val="pl-PL"/>
        </w:rPr>
        <w:t xml:space="preserve"> </w:t>
      </w:r>
      <w:proofErr w:type="spellStart"/>
      <w:r w:rsidRPr="00721A21">
        <w:rPr>
          <w:rFonts w:ascii="Times New Roman" w:hAnsi="Times New Roman"/>
          <w:i/>
          <w:iCs/>
          <w:lang w:val="pl-PL"/>
        </w:rPr>
        <w:t>Cosmetol</w:t>
      </w:r>
      <w:proofErr w:type="spellEnd"/>
      <w:r w:rsidRPr="00721A21">
        <w:rPr>
          <w:rFonts w:ascii="Times New Roman" w:hAnsi="Times New Roman"/>
          <w:i/>
          <w:iCs/>
          <w:lang w:val="pl-PL"/>
        </w:rPr>
        <w:t xml:space="preserve"> Med</w:t>
      </w:r>
      <w:r w:rsidRPr="00721A21">
        <w:rPr>
          <w:rFonts w:ascii="Times New Roman" w:hAnsi="Times New Roman"/>
          <w:lang w:val="pl-PL"/>
        </w:rPr>
        <w:t xml:space="preserve">. 2025;14(2):79-83. </w:t>
      </w:r>
      <w:hyperlink r:id="rId7" w:history="1">
        <w:r w:rsidRPr="00721A21">
          <w:rPr>
            <w:rStyle w:val="Hipercze"/>
            <w:rFonts w:ascii="Times New Roman" w:hAnsi="Times New Roman"/>
            <w:lang w:val="pl-PL"/>
          </w:rPr>
          <w:t>https://doi.org/10.52336/acm.2025.012</w:t>
        </w:r>
      </w:hyperlink>
      <w:r w:rsidRPr="00721A21">
        <w:rPr>
          <w:rFonts w:ascii="Times New Roman" w:hAnsi="Times New Roman"/>
          <w:lang w:val="pl-PL"/>
        </w:rPr>
        <w:t xml:space="preserve">. </w:t>
      </w:r>
    </w:p>
    <w:p w14:paraId="5ED3395C" w14:textId="77777777" w:rsidR="009307E8" w:rsidRPr="00721A21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684C6658" w14:textId="77777777" w:rsidR="009307E8" w:rsidRPr="00081822" w:rsidRDefault="009307E8" w:rsidP="009307E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Książki (jednego lub wielu autorów)</w:t>
      </w:r>
    </w:p>
    <w:p w14:paraId="55FF3BB3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3. Guy RH, </w:t>
      </w:r>
      <w:proofErr w:type="spellStart"/>
      <w:r w:rsidRPr="004504EE">
        <w:rPr>
          <w:rFonts w:ascii="Times New Roman" w:hAnsi="Times New Roman"/>
        </w:rPr>
        <w:t>Hadgraft</w:t>
      </w:r>
      <w:proofErr w:type="spellEnd"/>
      <w:r w:rsidRPr="004504EE">
        <w:rPr>
          <w:rFonts w:ascii="Times New Roman" w:hAnsi="Times New Roman"/>
        </w:rPr>
        <w:t xml:space="preserve"> J. </w:t>
      </w:r>
      <w:r w:rsidRPr="004504EE">
        <w:rPr>
          <w:rFonts w:ascii="Times New Roman" w:hAnsi="Times New Roman"/>
          <w:i/>
          <w:iCs/>
        </w:rPr>
        <w:t>Transdermal Drug Delivery</w:t>
      </w:r>
      <w:r w:rsidRPr="004504EE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2</w:t>
      </w:r>
      <w:r w:rsidRPr="004504EE">
        <w:rPr>
          <w:rFonts w:ascii="Times New Roman" w:hAnsi="Times New Roman"/>
        </w:rPr>
        <w:t xml:space="preserve">nd </w:t>
      </w:r>
      <w:r>
        <w:rPr>
          <w:rFonts w:ascii="Times New Roman" w:hAnsi="Times New Roman"/>
        </w:rPr>
        <w:t xml:space="preserve">ed. New York: </w:t>
      </w:r>
      <w:r w:rsidRPr="004504EE">
        <w:rPr>
          <w:rFonts w:ascii="Times New Roman" w:hAnsi="Times New Roman"/>
        </w:rPr>
        <w:t xml:space="preserve">M. Dekker; 2003. </w:t>
      </w:r>
    </w:p>
    <w:p w14:paraId="3BA213ED" w14:textId="77777777" w:rsidR="009307E8" w:rsidRPr="00721A21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  <w:r w:rsidRPr="004504EE">
        <w:rPr>
          <w:rFonts w:ascii="Times New Roman" w:hAnsi="Times New Roman"/>
        </w:rPr>
        <w:t xml:space="preserve">4. Marks R, Miller J. </w:t>
      </w:r>
      <w:r w:rsidRPr="004504EE">
        <w:rPr>
          <w:rFonts w:ascii="Times New Roman" w:hAnsi="Times New Roman"/>
          <w:i/>
          <w:iCs/>
        </w:rPr>
        <w:t>Principles of Dermatology</w:t>
      </w:r>
      <w:r w:rsidRPr="004504EE">
        <w:rPr>
          <w:rFonts w:ascii="Times New Roman" w:hAnsi="Times New Roman"/>
        </w:rPr>
        <w:t xml:space="preserve">. </w:t>
      </w:r>
      <w:r w:rsidRPr="00721A21">
        <w:rPr>
          <w:rFonts w:ascii="Times New Roman" w:hAnsi="Times New Roman"/>
          <w:lang w:val="pl-PL"/>
        </w:rPr>
        <w:t xml:space="preserve">4th ed. London: </w:t>
      </w:r>
      <w:proofErr w:type="spellStart"/>
      <w:r w:rsidRPr="00721A21">
        <w:rPr>
          <w:rFonts w:ascii="Times New Roman" w:hAnsi="Times New Roman"/>
          <w:lang w:val="pl-PL"/>
        </w:rPr>
        <w:t>Elsevier</w:t>
      </w:r>
      <w:proofErr w:type="spellEnd"/>
      <w:r w:rsidRPr="00721A21">
        <w:rPr>
          <w:rFonts w:ascii="Times New Roman" w:hAnsi="Times New Roman"/>
          <w:lang w:val="pl-PL"/>
        </w:rPr>
        <w:t>; 2015.</w:t>
      </w:r>
    </w:p>
    <w:p w14:paraId="53E33307" w14:textId="77777777" w:rsidR="009307E8" w:rsidRPr="00721A21" w:rsidRDefault="009307E8" w:rsidP="009307E8">
      <w:pPr>
        <w:spacing w:line="360" w:lineRule="auto"/>
        <w:ind w:left="-142"/>
        <w:rPr>
          <w:rFonts w:ascii="Times New Roman" w:hAnsi="Times New Roman"/>
          <w:lang w:val="pl-PL"/>
        </w:rPr>
      </w:pPr>
    </w:p>
    <w:p w14:paraId="4E297BC5" w14:textId="77777777" w:rsidR="009307E8" w:rsidRPr="00081822" w:rsidRDefault="009307E8" w:rsidP="009307E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Książki pod redakcją (dzieła zbiorowe)</w:t>
      </w:r>
    </w:p>
    <w:p w14:paraId="287E0172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  <w:lang w:val="fr-FR"/>
        </w:rPr>
        <w:t xml:space="preserve">5. Orfanos CE, Happle R, </w:t>
      </w:r>
      <w:proofErr w:type="spellStart"/>
      <w:r w:rsidRPr="004504EE">
        <w:rPr>
          <w:rFonts w:ascii="Times New Roman" w:hAnsi="Times New Roman"/>
          <w:lang w:val="fr-FR"/>
        </w:rPr>
        <w:t>eds</w:t>
      </w:r>
      <w:proofErr w:type="spellEnd"/>
      <w:r w:rsidRPr="004504EE">
        <w:rPr>
          <w:rFonts w:ascii="Times New Roman" w:hAnsi="Times New Roman"/>
          <w:lang w:val="fr-FR"/>
        </w:rPr>
        <w:t xml:space="preserve">. </w:t>
      </w:r>
      <w:r w:rsidRPr="004504EE">
        <w:rPr>
          <w:rFonts w:ascii="Times New Roman" w:hAnsi="Times New Roman"/>
          <w:i/>
          <w:iCs/>
        </w:rPr>
        <w:t>Hair and Hair Diseases</w:t>
      </w:r>
      <w:r w:rsidRPr="004504EE">
        <w:rPr>
          <w:rFonts w:ascii="Times New Roman" w:hAnsi="Times New Roman"/>
        </w:rPr>
        <w:t>. Berlin: Springer-Verlag; 1990.</w:t>
      </w:r>
    </w:p>
    <w:p w14:paraId="050A33D5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6. Chen K, Wright P, eds. </w:t>
      </w:r>
      <w:r w:rsidRPr="004504EE">
        <w:rPr>
          <w:rFonts w:ascii="Times New Roman" w:hAnsi="Times New Roman"/>
          <w:i/>
          <w:iCs/>
        </w:rPr>
        <w:t>Advances in Cosmetic Science</w:t>
      </w:r>
      <w:r w:rsidRPr="004504EE">
        <w:rPr>
          <w:rFonts w:ascii="Times New Roman" w:hAnsi="Times New Roman"/>
        </w:rPr>
        <w:t>. Oxford: Oxford University Press; 2019.</w:t>
      </w:r>
    </w:p>
    <w:p w14:paraId="73731571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  <w:b/>
          <w:bCs/>
        </w:rPr>
      </w:pPr>
    </w:p>
    <w:p w14:paraId="210A908E" w14:textId="77777777" w:rsidR="009307E8" w:rsidRPr="00081822" w:rsidRDefault="009307E8" w:rsidP="009307E8">
      <w:pPr>
        <w:spacing w:line="360" w:lineRule="auto"/>
        <w:ind w:left="-142"/>
        <w:rPr>
          <w:rFonts w:ascii="Times New Roman" w:hAnsi="Times New Roman"/>
          <w:b/>
          <w:bCs/>
          <w:lang w:val="pl-PL"/>
        </w:rPr>
      </w:pPr>
      <w:r w:rsidRPr="00081822">
        <w:rPr>
          <w:rFonts w:ascii="Times New Roman" w:hAnsi="Times New Roman"/>
          <w:b/>
          <w:bCs/>
          <w:lang w:val="pl-PL"/>
        </w:rPr>
        <w:t>Rozdział w książce</w:t>
      </w:r>
    </w:p>
    <w:p w14:paraId="2D585ED8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081822">
        <w:rPr>
          <w:rFonts w:ascii="Times New Roman" w:hAnsi="Times New Roman"/>
          <w:lang w:val="pl-PL"/>
        </w:rPr>
        <w:t xml:space="preserve">7. Cesarini JP. </w:t>
      </w:r>
      <w:r w:rsidRPr="004504EE">
        <w:rPr>
          <w:rFonts w:ascii="Times New Roman" w:hAnsi="Times New Roman"/>
        </w:rPr>
        <w:t xml:space="preserve">Hair melanin and color. In: Orfanos CE, Happle R, eds. </w:t>
      </w:r>
      <w:r w:rsidRPr="004504EE">
        <w:rPr>
          <w:rFonts w:ascii="Times New Roman" w:hAnsi="Times New Roman"/>
          <w:i/>
          <w:iCs/>
        </w:rPr>
        <w:t>Hair and Hair Diseases</w:t>
      </w:r>
      <w:r w:rsidRPr="004504EE">
        <w:rPr>
          <w:rFonts w:ascii="Times New Roman" w:hAnsi="Times New Roman"/>
        </w:rPr>
        <w:t>. Berlin: Springer-Verlag; 1990:165–197.</w:t>
      </w:r>
    </w:p>
    <w:p w14:paraId="323B5458" w14:textId="77777777" w:rsidR="009307E8" w:rsidRPr="00152129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8. Patel S. Anti-aging peptides: mechanisms and clinical relevance. In: Chen K, Wright P, eds. </w:t>
      </w:r>
      <w:r w:rsidRPr="004504EE">
        <w:rPr>
          <w:rFonts w:ascii="Times New Roman" w:hAnsi="Times New Roman"/>
          <w:i/>
          <w:iCs/>
        </w:rPr>
        <w:t>Advances in Cosmetic Science</w:t>
      </w:r>
      <w:r w:rsidRPr="004504EE">
        <w:rPr>
          <w:rFonts w:ascii="Times New Roman" w:hAnsi="Times New Roman"/>
        </w:rPr>
        <w:t xml:space="preserve">. </w:t>
      </w:r>
      <w:r w:rsidRPr="00152129">
        <w:rPr>
          <w:rFonts w:ascii="Times New Roman" w:hAnsi="Times New Roman"/>
        </w:rPr>
        <w:t>Oxford: Oxford University Press; 2019:55–88.</w:t>
      </w:r>
    </w:p>
    <w:p w14:paraId="291F7F93" w14:textId="77777777" w:rsidR="009307E8" w:rsidRPr="004504EE" w:rsidRDefault="009307E8" w:rsidP="009307E8">
      <w:pPr>
        <w:spacing w:line="360" w:lineRule="auto"/>
        <w:rPr>
          <w:rFonts w:ascii="Times New Roman" w:hAnsi="Times New Roman"/>
        </w:rPr>
      </w:pPr>
    </w:p>
    <w:p w14:paraId="386DE872" w14:textId="77777777" w:rsidR="009307E8" w:rsidRDefault="009307E8" w:rsidP="009307E8">
      <w:pPr>
        <w:spacing w:line="360" w:lineRule="auto"/>
        <w:ind w:left="-142"/>
        <w:rPr>
          <w:rFonts w:ascii="Times New Roman" w:hAnsi="Times New Roman"/>
          <w:b/>
          <w:bCs/>
        </w:rPr>
      </w:pPr>
      <w:proofErr w:type="spellStart"/>
      <w:r w:rsidRPr="00081822">
        <w:rPr>
          <w:rFonts w:ascii="Times New Roman" w:hAnsi="Times New Roman"/>
          <w:b/>
          <w:bCs/>
        </w:rPr>
        <w:t>Źródła</w:t>
      </w:r>
      <w:proofErr w:type="spellEnd"/>
      <w:r w:rsidRPr="00081822">
        <w:rPr>
          <w:rFonts w:ascii="Times New Roman" w:hAnsi="Times New Roman"/>
          <w:b/>
          <w:bCs/>
        </w:rPr>
        <w:t xml:space="preserve"> </w:t>
      </w:r>
      <w:proofErr w:type="spellStart"/>
      <w:r w:rsidRPr="00081822">
        <w:rPr>
          <w:rFonts w:ascii="Times New Roman" w:hAnsi="Times New Roman"/>
          <w:b/>
          <w:bCs/>
        </w:rPr>
        <w:t>internetowe</w:t>
      </w:r>
      <w:proofErr w:type="spellEnd"/>
    </w:p>
    <w:p w14:paraId="6B7B202C" w14:textId="77777777" w:rsidR="009307E8" w:rsidRPr="004504EE" w:rsidRDefault="009307E8" w:rsidP="009307E8">
      <w:pPr>
        <w:spacing w:line="360" w:lineRule="auto"/>
        <w:ind w:left="-142"/>
        <w:rPr>
          <w:rFonts w:ascii="Times New Roman" w:hAnsi="Times New Roman"/>
        </w:rPr>
      </w:pPr>
      <w:r w:rsidRPr="004504EE">
        <w:rPr>
          <w:rFonts w:ascii="Times New Roman" w:hAnsi="Times New Roman"/>
        </w:rPr>
        <w:t xml:space="preserve">9. World Health Organization. Ageing and health. World Health Organization. Published October 1, 2025. Accessed January 21, 2026. </w:t>
      </w:r>
      <w:hyperlink r:id="rId8" w:tgtFrame="_new" w:history="1">
        <w:r w:rsidRPr="004504EE">
          <w:rPr>
            <w:rStyle w:val="Hipercze"/>
            <w:rFonts w:ascii="Times New Roman" w:hAnsi="Times New Roman"/>
          </w:rPr>
          <w:t>https://www.who.int/news-room/fact-sheets/detail/ageing-and-health</w:t>
        </w:r>
      </w:hyperlink>
    </w:p>
    <w:p w14:paraId="6A1EB4FB" w14:textId="12729B4E" w:rsidR="00907F30" w:rsidRDefault="00907F30" w:rsidP="009307E8">
      <w:pPr>
        <w:spacing w:line="360" w:lineRule="auto"/>
        <w:ind w:left="-142"/>
      </w:pPr>
    </w:p>
    <w:sectPr w:rsidR="00907F30" w:rsidSect="005E37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A2D8A"/>
    <w:multiLevelType w:val="hybridMultilevel"/>
    <w:tmpl w:val="A75C1072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3889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EE"/>
    <w:rsid w:val="002257F6"/>
    <w:rsid w:val="00264B5A"/>
    <w:rsid w:val="002E1BE2"/>
    <w:rsid w:val="00461A88"/>
    <w:rsid w:val="004A1AB3"/>
    <w:rsid w:val="004A42B3"/>
    <w:rsid w:val="005A442F"/>
    <w:rsid w:val="005E37EE"/>
    <w:rsid w:val="00810A78"/>
    <w:rsid w:val="0089045C"/>
    <w:rsid w:val="008933A7"/>
    <w:rsid w:val="00907F30"/>
    <w:rsid w:val="009307E8"/>
    <w:rsid w:val="00B157C2"/>
    <w:rsid w:val="00B40B57"/>
    <w:rsid w:val="00D468EE"/>
    <w:rsid w:val="00F7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4E54"/>
  <w15:chartTrackingRefBased/>
  <w15:docId w15:val="{B7E2DDD4-8996-4C3F-AEEC-3A76B107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7EE"/>
    <w:pPr>
      <w:spacing w:after="0" w:line="28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3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3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3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3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3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3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3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3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3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3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3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3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37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37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37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37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37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37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3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3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3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3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3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37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37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37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3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37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37EE"/>
    <w:rPr>
      <w:b/>
      <w:bCs/>
      <w:smallCaps/>
      <w:color w:val="0F4761" w:themeColor="accent1" w:themeShade="BF"/>
      <w:spacing w:val="5"/>
    </w:rPr>
  </w:style>
  <w:style w:type="paragraph" w:customStyle="1" w:styleId="MDPI11articletype">
    <w:name w:val="MDPI_1.1_article_type"/>
    <w:next w:val="Normalny"/>
    <w:qFormat/>
    <w:rsid w:val="005E37EE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kern w:val="0"/>
      <w:sz w:val="20"/>
      <w:lang w:val="en-US" w:eastAsia="de-DE" w:bidi="en-US"/>
      <w14:ligatures w14:val="none"/>
    </w:rPr>
  </w:style>
  <w:style w:type="paragraph" w:customStyle="1" w:styleId="MDPI12title">
    <w:name w:val="MDPI_1.2_title"/>
    <w:next w:val="Normalny"/>
    <w:qFormat/>
    <w:rsid w:val="005E37EE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val="en-US" w:eastAsia="de-DE" w:bidi="en-US"/>
      <w14:ligatures w14:val="none"/>
    </w:rPr>
  </w:style>
  <w:style w:type="paragraph" w:customStyle="1" w:styleId="MDPI13authornames">
    <w:name w:val="MDPI_1.3_authornames"/>
    <w:next w:val="Normalny"/>
    <w:qFormat/>
    <w:rsid w:val="005E37EE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val="en-US" w:eastAsia="de-DE" w:bidi="en-US"/>
      <w14:ligatures w14:val="none"/>
    </w:rPr>
  </w:style>
  <w:style w:type="paragraph" w:customStyle="1" w:styleId="MDPI16affiliation">
    <w:name w:val="MDPI_1.6_affiliation"/>
    <w:qFormat/>
    <w:rsid w:val="005E37E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paragraph" w:customStyle="1" w:styleId="MDPI17abstract">
    <w:name w:val="MDPI_1.7_abstract"/>
    <w:next w:val="Normalny"/>
    <w:qFormat/>
    <w:rsid w:val="005E37EE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20"/>
      <w:lang w:val="en-US" w:eastAsia="de-DE" w:bidi="en-US"/>
      <w14:ligatures w14:val="none"/>
    </w:rPr>
  </w:style>
  <w:style w:type="paragraph" w:customStyle="1" w:styleId="MDPI18keywords">
    <w:name w:val="MDPI_1.8_keywords"/>
    <w:next w:val="Normalny"/>
    <w:qFormat/>
    <w:rsid w:val="005E37EE"/>
    <w:pPr>
      <w:adjustRightInd w:val="0"/>
      <w:snapToGrid w:val="0"/>
      <w:spacing w:before="240" w:after="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val="en-US" w:eastAsia="de-DE" w:bidi="en-US"/>
      <w14:ligatures w14:val="none"/>
    </w:rPr>
  </w:style>
  <w:style w:type="table" w:styleId="Tabela-Siatka">
    <w:name w:val="Table Grid"/>
    <w:basedOn w:val="Standardowy"/>
    <w:uiPriority w:val="39"/>
    <w:rsid w:val="005E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E37E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1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.int/news-room/fact-sheets/detail/ageing-and-health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52336/acm.2025.0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336/acm.2025.04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6</Pages>
  <Words>1772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Rewak-Soroczyńska</dc:creator>
  <cp:keywords/>
  <dc:description/>
  <cp:lastModifiedBy>Justyna Rewak-Soroczyńska</cp:lastModifiedBy>
  <cp:revision>5</cp:revision>
  <dcterms:created xsi:type="dcterms:W3CDTF">2026-06-08T20:46:00Z</dcterms:created>
  <dcterms:modified xsi:type="dcterms:W3CDTF">2026-06-09T12:40:00Z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649ef731-7b0a-45dd-ad6c-a8167a87d3b1</vt:lpwstr>
  </property>
</Properties>
</file>